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E8E" w14:textId="25DE09E8" w:rsidR="00F76D93" w:rsidRPr="00D93F9A" w:rsidRDefault="002C7CCE" w:rsidP="4AD8F138">
      <w:pPr>
        <w:ind w:right="926"/>
        <w:rPr>
          <w:rFonts w:ascii="Arial" w:hAnsi="Arial" w:cs="Arial"/>
          <w:color w:val="000000" w:themeColor="text1"/>
        </w:rPr>
      </w:pPr>
      <w:r w:rsidRPr="00D93F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9962A" wp14:editId="16A1300C">
                <wp:simplePos x="0" y="0"/>
                <wp:positionH relativeFrom="column">
                  <wp:posOffset>5857694</wp:posOffset>
                </wp:positionH>
                <wp:positionV relativeFrom="paragraph">
                  <wp:posOffset>-1278255</wp:posOffset>
                </wp:positionV>
                <wp:extent cx="1462586" cy="110598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586" cy="110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8DB77" w14:textId="7C715777" w:rsidR="002C7CCE" w:rsidRDefault="001A106C" w:rsidP="002C7CCE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B5F67" wp14:editId="62D61106">
                                  <wp:extent cx="1236617" cy="986866"/>
                                  <wp:effectExtent l="0" t="0" r="190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58" cy="996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996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25pt;margin-top:-100.65pt;width:115.15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" filled="f" stroked="f" strokeweight=".5pt">
                <v:textbox>
                  <w:txbxContent>
                    <w:p w14:paraId="6F58DB77" w14:textId="7C715777" w:rsidR="002C7CCE" w:rsidRDefault="001A106C" w:rsidP="002C7CCE">
                      <w:pPr>
                        <w:ind w:left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8B5F67" wp14:editId="62D61106">
                            <wp:extent cx="1236617" cy="986866"/>
                            <wp:effectExtent l="0" t="0" r="1905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58" cy="996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392F7E" w14:textId="788EA98C" w:rsidR="00CE435F" w:rsidRPr="00D93F9A" w:rsidRDefault="00833E3C" w:rsidP="00CE435F">
      <w:pPr>
        <w:pStyle w:val="Heading1"/>
        <w:rPr>
          <w:rFonts w:ascii="Arial" w:hAnsi="Arial" w:cs="Arial"/>
        </w:rPr>
      </w:pPr>
      <w:r w:rsidRPr="00D93F9A">
        <w:rPr>
          <w:rFonts w:ascii="Arial" w:hAnsi="Arial" w:cs="Arial"/>
        </w:rPr>
        <w:t>Capital Growth Training Programme 2022</w:t>
      </w:r>
    </w:p>
    <w:p w14:paraId="10017F23" w14:textId="5A13C0C9" w:rsidR="00CE435F" w:rsidRPr="00D93F9A" w:rsidRDefault="00CE435F" w:rsidP="00CE435F">
      <w:pPr>
        <w:pStyle w:val="Heading1"/>
        <w:rPr>
          <w:rFonts w:ascii="Arial" w:hAnsi="Arial" w:cs="Arial"/>
        </w:rPr>
      </w:pPr>
      <w:r w:rsidRPr="00D93F9A">
        <w:rPr>
          <w:rFonts w:ascii="Arial" w:hAnsi="Arial" w:cs="Arial"/>
        </w:rPr>
        <w:t>Trainer Application Form</w:t>
      </w:r>
    </w:p>
    <w:p w14:paraId="6A03B445" w14:textId="38810227" w:rsidR="00F05F88" w:rsidRPr="00D93F9A" w:rsidRDefault="00F05F88" w:rsidP="00F05F88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>Spring/Summer Training Application Deadline:</w:t>
      </w:r>
      <w:r w:rsidRPr="00D93F9A">
        <w:rPr>
          <w:rFonts w:ascii="Arial" w:hAnsi="Arial" w:cs="Arial"/>
          <w:b/>
          <w:bCs/>
          <w:color w:val="201F1E"/>
        </w:rPr>
        <w:t xml:space="preserve"> 28 February</w:t>
      </w:r>
    </w:p>
    <w:p w14:paraId="483C56E1" w14:textId="49655334" w:rsidR="00F05F88" w:rsidRPr="00D93F9A" w:rsidRDefault="00F05F88" w:rsidP="00F05F88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 xml:space="preserve">Autumn Training Application Deadline: </w:t>
      </w:r>
      <w:r w:rsidRPr="00D93F9A">
        <w:rPr>
          <w:rFonts w:ascii="Arial" w:hAnsi="Arial" w:cs="Arial"/>
          <w:b/>
          <w:bCs/>
          <w:color w:val="201F1E"/>
        </w:rPr>
        <w:t>6 June</w:t>
      </w:r>
    </w:p>
    <w:p w14:paraId="4F35D937" w14:textId="27F317F8" w:rsidR="00F05F88" w:rsidRPr="00D93F9A" w:rsidRDefault="00F05F88" w:rsidP="00F05F88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>You can expect to hear from us within 7-10 days after the deadline dates for each application cycle</w:t>
      </w:r>
    </w:p>
    <w:p w14:paraId="758B551A" w14:textId="0273F6F4" w:rsidR="00F05F88" w:rsidRPr="00D93F9A" w:rsidRDefault="00F05F88" w:rsidP="00F05F88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 xml:space="preserve">Application should be sent to: </w:t>
      </w:r>
      <w:hyperlink r:id="rId12">
        <w:r w:rsidRPr="00D93F9A">
          <w:rPr>
            <w:rStyle w:val="Hyperlink"/>
            <w:rFonts w:ascii="Arial" w:hAnsi="Arial" w:cs="Arial"/>
          </w:rPr>
          <w:t>capitalgrowth@sustainweb.org</w:t>
        </w:r>
      </w:hyperlink>
    </w:p>
    <w:p w14:paraId="5392512A" w14:textId="3E5EF866" w:rsidR="000C17D3" w:rsidRPr="00D93F9A" w:rsidRDefault="00F05F88" w:rsidP="00833E3C">
      <w:pPr>
        <w:rPr>
          <w:rFonts w:ascii="Arial" w:hAnsi="Arial" w:cs="Arial"/>
          <w:color w:val="201F1E"/>
          <w:bdr w:val="none" w:sz="0" w:space="0" w:color="auto" w:frame="1"/>
        </w:rPr>
      </w:pPr>
      <w:r w:rsidRPr="00D93F9A">
        <w:rPr>
          <w:rFonts w:ascii="Arial" w:hAnsi="Arial" w:cs="Arial"/>
          <w:color w:val="201F1E"/>
          <w:bdr w:val="none" w:sz="0" w:space="0" w:color="auto" w:frame="1"/>
        </w:rPr>
        <w:t>Th</w:t>
      </w:r>
      <w:r w:rsidR="00833E3C" w:rsidRPr="00D93F9A">
        <w:rPr>
          <w:rFonts w:ascii="Arial" w:hAnsi="Arial" w:cs="Arial"/>
          <w:color w:val="201F1E"/>
          <w:bdr w:val="none" w:sz="0" w:space="0" w:color="auto" w:frame="1"/>
        </w:rPr>
        <w:t xml:space="preserve">ank you for your interest in running a training session with Capital Growth. You’ll find all the necessary information below about our network, </w:t>
      </w:r>
      <w:r w:rsidR="00CE435F" w:rsidRPr="00D93F9A">
        <w:rPr>
          <w:rFonts w:ascii="Arial" w:hAnsi="Arial" w:cs="Arial"/>
          <w:color w:val="201F1E"/>
          <w:bdr w:val="none" w:sz="0" w:space="0" w:color="auto" w:frame="1"/>
        </w:rPr>
        <w:t xml:space="preserve">training programme and how we plan to run our sessions this year. Please have a careful read through before emailing us your completed form. If you have any </w:t>
      </w:r>
      <w:proofErr w:type="gramStart"/>
      <w:r w:rsidR="00CE435F" w:rsidRPr="00D93F9A">
        <w:rPr>
          <w:rFonts w:ascii="Arial" w:hAnsi="Arial" w:cs="Arial"/>
          <w:color w:val="201F1E"/>
          <w:bdr w:val="none" w:sz="0" w:space="0" w:color="auto" w:frame="1"/>
        </w:rPr>
        <w:t>questions</w:t>
      </w:r>
      <w:proofErr w:type="gramEnd"/>
      <w:r w:rsidR="00CE435F" w:rsidRPr="00D93F9A">
        <w:rPr>
          <w:rFonts w:ascii="Arial" w:hAnsi="Arial" w:cs="Arial"/>
          <w:color w:val="201F1E"/>
          <w:bdr w:val="none" w:sz="0" w:space="0" w:color="auto" w:frame="1"/>
        </w:rPr>
        <w:t xml:space="preserve"> you’d like to clarify beforehand or would like to request any additional support with completing this application, please reach out to </w:t>
      </w:r>
      <w:hyperlink r:id="rId13" w:history="1">
        <w:r w:rsidR="00CE435F" w:rsidRPr="00D93F9A">
          <w:rPr>
            <w:rStyle w:val="Hyperlink"/>
            <w:rFonts w:ascii="Arial" w:hAnsi="Arial" w:cs="Arial"/>
            <w:color w:val="F58720" w:themeColor="background2"/>
            <w:bdr w:val="none" w:sz="0" w:space="0" w:color="auto" w:frame="1"/>
          </w:rPr>
          <w:t>mayya@sustainweb.org</w:t>
        </w:r>
      </w:hyperlink>
      <w:r w:rsidR="00CE435F" w:rsidRPr="00D93F9A"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03AD15EE" w14:textId="6D542419" w:rsidR="00CE435F" w:rsidRPr="00D93F9A" w:rsidRDefault="00CE435F" w:rsidP="00833E3C">
      <w:pPr>
        <w:rPr>
          <w:rFonts w:ascii="Arial" w:hAnsi="Arial" w:cs="Arial"/>
          <w:color w:val="201F1E"/>
          <w:bdr w:val="none" w:sz="0" w:space="0" w:color="auto" w:frame="1"/>
        </w:rPr>
      </w:pPr>
      <w:r w:rsidRPr="00D93F9A">
        <w:rPr>
          <w:rFonts w:ascii="Arial" w:hAnsi="Arial" w:cs="Arial"/>
          <w:color w:val="201F1E"/>
          <w:bdr w:val="none" w:sz="0" w:space="0" w:color="auto" w:frame="1"/>
        </w:rPr>
        <w:t>Ou</w:t>
      </w:r>
      <w:r w:rsidR="002E1405" w:rsidRPr="00D93F9A">
        <w:rPr>
          <w:rFonts w:ascii="Arial" w:hAnsi="Arial" w:cs="Arial"/>
          <w:color w:val="201F1E"/>
          <w:bdr w:val="none" w:sz="0" w:space="0" w:color="auto" w:frame="1"/>
        </w:rPr>
        <w:t>r</w:t>
      </w:r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 annual Capital Growth Training Programme has been running for many years and we had to swiftly move our sessions online at the start of the Covid-19 pandemic. While we’re always keen to host in-person sessions, many participants also fed back that having online sessions made our training more accessible. Our 2022 programme will therefore blend the two by offering both a mixture of online and in-person sessions, pandemic-permitting.</w:t>
      </w:r>
    </w:p>
    <w:p w14:paraId="77D80B8D" w14:textId="1C5DCB1F" w:rsidR="002E1405" w:rsidRPr="00D93F9A" w:rsidRDefault="002E1405" w:rsidP="002E1405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Training Season 2022</w:t>
      </w:r>
    </w:p>
    <w:p w14:paraId="6DC69F3E" w14:textId="3E52DEC2" w:rsidR="002E1405" w:rsidRPr="00D93F9A" w:rsidRDefault="002E1405" w:rsidP="00833E3C">
      <w:pPr>
        <w:rPr>
          <w:rFonts w:ascii="Arial" w:hAnsi="Arial" w:cs="Arial"/>
          <w:color w:val="201F1E"/>
          <w:bdr w:val="none" w:sz="0" w:space="0" w:color="auto" w:frame="1"/>
        </w:rPr>
      </w:pPr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Our 2022 training season will run from March to October and will be divided into a longer Spring/Summer and a shorter Autumn cycle. </w:t>
      </w:r>
      <w:r w:rsidRPr="00D93F9A">
        <w:rPr>
          <w:rFonts w:ascii="Arial" w:hAnsi="Arial" w:cs="Arial"/>
          <w:b/>
          <w:bCs/>
          <w:color w:val="201F1E"/>
          <w:bdr w:val="none" w:sz="0" w:space="0" w:color="auto" w:frame="1"/>
        </w:rPr>
        <w:t>Spring/Summer</w:t>
      </w:r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 training will run from mid-March to end-July and the </w:t>
      </w:r>
      <w:r w:rsidRPr="00D93F9A">
        <w:rPr>
          <w:rFonts w:ascii="Arial" w:hAnsi="Arial" w:cs="Arial"/>
          <w:b/>
          <w:bCs/>
          <w:color w:val="201F1E"/>
          <w:bdr w:val="none" w:sz="0" w:space="0" w:color="auto" w:frame="1"/>
        </w:rPr>
        <w:t>Autumn</w:t>
      </w:r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 training from </w:t>
      </w:r>
      <w:r w:rsidR="68227314" w:rsidRPr="00D93F9A">
        <w:rPr>
          <w:rFonts w:ascii="Arial" w:hAnsi="Arial" w:cs="Arial"/>
          <w:color w:val="201F1E"/>
          <w:bdr w:val="none" w:sz="0" w:space="0" w:color="auto" w:frame="1"/>
        </w:rPr>
        <w:t xml:space="preserve">the </w:t>
      </w:r>
      <w:r w:rsidR="009A03CC" w:rsidRPr="00D93F9A">
        <w:rPr>
          <w:rFonts w:ascii="Arial" w:hAnsi="Arial" w:cs="Arial"/>
          <w:color w:val="201F1E"/>
          <w:bdr w:val="none" w:sz="0" w:space="0" w:color="auto" w:frame="1"/>
        </w:rPr>
        <w:t xml:space="preserve">beginning </w:t>
      </w:r>
      <w:r w:rsidR="7FBDC46C" w:rsidRPr="00D93F9A">
        <w:rPr>
          <w:rFonts w:ascii="Arial" w:hAnsi="Arial" w:cs="Arial"/>
          <w:color w:val="201F1E"/>
          <w:bdr w:val="none" w:sz="0" w:space="0" w:color="auto" w:frame="1"/>
        </w:rPr>
        <w:t xml:space="preserve">of </w:t>
      </w:r>
      <w:r w:rsidR="009A03CC" w:rsidRPr="00D93F9A">
        <w:rPr>
          <w:rFonts w:ascii="Arial" w:hAnsi="Arial" w:cs="Arial"/>
          <w:color w:val="201F1E"/>
          <w:bdr w:val="none" w:sz="0" w:space="0" w:color="auto" w:frame="1"/>
        </w:rPr>
        <w:t>September to end</w:t>
      </w:r>
      <w:r w:rsidR="4FA98682" w:rsidRPr="00D93F9A">
        <w:rPr>
          <w:rFonts w:ascii="Arial" w:hAnsi="Arial" w:cs="Arial"/>
          <w:color w:val="201F1E"/>
          <w:bdr w:val="none" w:sz="0" w:space="0" w:color="auto" w:frame="1"/>
        </w:rPr>
        <w:t>-</w:t>
      </w:r>
      <w:r w:rsidR="009A03CC" w:rsidRPr="00D93F9A">
        <w:rPr>
          <w:rFonts w:ascii="Arial" w:hAnsi="Arial" w:cs="Arial"/>
          <w:color w:val="201F1E"/>
          <w:bdr w:val="none" w:sz="0" w:space="0" w:color="auto" w:frame="1"/>
        </w:rPr>
        <w:t xml:space="preserve">October with both seasons excluding bank holidays and school breaks. </w:t>
      </w:r>
    </w:p>
    <w:p w14:paraId="4FDF5A8C" w14:textId="22C3873B" w:rsidR="009A03CC" w:rsidRPr="00D93F9A" w:rsidRDefault="009A03CC" w:rsidP="009A03CC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>According to trainer preference, sessions can be delivered online via Zoom on in-person (pandemic permitting)</w:t>
      </w:r>
      <w:r w:rsidR="00F05F88" w:rsidRPr="00D93F9A">
        <w:rPr>
          <w:rFonts w:ascii="Arial" w:hAnsi="Arial" w:cs="Arial"/>
          <w:color w:val="201F1E"/>
        </w:rPr>
        <w:t>.</w:t>
      </w:r>
    </w:p>
    <w:p w14:paraId="09128EF5" w14:textId="679A8398" w:rsidR="009A03CC" w:rsidRPr="00D93F9A" w:rsidRDefault="009A03CC" w:rsidP="009A03CC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 xml:space="preserve">Online </w:t>
      </w:r>
      <w:r w:rsidR="00D26D23" w:rsidRPr="00D93F9A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sessions </w:t>
      </w:r>
      <w:r w:rsidR="00D26D23" w:rsidRPr="00D93F9A">
        <w:rPr>
          <w:rFonts w:ascii="Arial" w:hAnsi="Arial" w:cs="Arial"/>
          <w:color w:val="201F1E"/>
          <w:bdr w:val="none" w:sz="0" w:space="0" w:color="auto" w:frame="1"/>
        </w:rPr>
        <w:t xml:space="preserve">can be on Tuesdays, </w:t>
      </w:r>
      <w:proofErr w:type="gramStart"/>
      <w:r w:rsidR="00D26D23" w:rsidRPr="00D93F9A">
        <w:rPr>
          <w:rFonts w:ascii="Arial" w:hAnsi="Arial" w:cs="Arial"/>
          <w:color w:val="201F1E"/>
          <w:bdr w:val="none" w:sz="0" w:space="0" w:color="auto" w:frame="1"/>
        </w:rPr>
        <w:t>Wednesdays</w:t>
      </w:r>
      <w:proofErr w:type="gramEnd"/>
      <w:r w:rsidR="00D26D23" w:rsidRPr="00D93F9A">
        <w:rPr>
          <w:rFonts w:ascii="Arial" w:hAnsi="Arial" w:cs="Arial"/>
          <w:color w:val="201F1E"/>
          <w:bdr w:val="none" w:sz="0" w:space="0" w:color="auto" w:frame="1"/>
        </w:rPr>
        <w:t xml:space="preserve"> or Thursdays (5.30-7pm). </w:t>
      </w:r>
    </w:p>
    <w:p w14:paraId="0F18AD51" w14:textId="22D3B3DF" w:rsidR="009A03CC" w:rsidRPr="00D93F9A" w:rsidRDefault="00D26D23" w:rsidP="009A03CC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  <w:bdr w:val="none" w:sz="0" w:space="0" w:color="auto" w:frame="1"/>
        </w:rPr>
        <w:t>In-person sessions</w:t>
      </w:r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 can be on Tuesdays, </w:t>
      </w:r>
      <w:proofErr w:type="gramStart"/>
      <w:r w:rsidRPr="00D93F9A">
        <w:rPr>
          <w:rFonts w:ascii="Arial" w:hAnsi="Arial" w:cs="Arial"/>
          <w:color w:val="201F1E"/>
          <w:bdr w:val="none" w:sz="0" w:space="0" w:color="auto" w:frame="1"/>
        </w:rPr>
        <w:t>Wednesdays</w:t>
      </w:r>
      <w:proofErr w:type="gramEnd"/>
      <w:r w:rsidRPr="00D93F9A">
        <w:rPr>
          <w:rFonts w:ascii="Arial" w:hAnsi="Arial" w:cs="Arial"/>
          <w:color w:val="201F1E"/>
          <w:bdr w:val="none" w:sz="0" w:space="0" w:color="auto" w:frame="1"/>
        </w:rPr>
        <w:t xml:space="preserve"> or Thursdays (6-8.30pm) or Saturdays (10.30am-1pm).</w:t>
      </w:r>
    </w:p>
    <w:p w14:paraId="76698CF1" w14:textId="437E2E54" w:rsidR="00D26D23" w:rsidRPr="00D93F9A" w:rsidRDefault="00D26D23" w:rsidP="00D26D23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  <w:bdr w:val="none" w:sz="0" w:space="0" w:color="auto" w:frame="1"/>
        </w:rPr>
      </w:pPr>
      <w:r w:rsidRPr="00D93F9A">
        <w:rPr>
          <w:rFonts w:ascii="Arial" w:hAnsi="Arial" w:cs="Arial"/>
          <w:color w:val="201F1E"/>
          <w:bdr w:val="none" w:sz="0" w:space="0" w:color="auto" w:frame="1"/>
        </w:rPr>
        <w:t>If you feel your in-person session needs to be longer, please let us know and we can discuss further.</w:t>
      </w:r>
    </w:p>
    <w:p w14:paraId="5795283A" w14:textId="2A65B4F6" w:rsidR="00D26D23" w:rsidRPr="00D93F9A" w:rsidRDefault="00D26D23" w:rsidP="00D26D23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Trainer Fee</w:t>
      </w:r>
    </w:p>
    <w:p w14:paraId="25EA8BBF" w14:textId="4CF5A5BA" w:rsidR="002E1405" w:rsidRPr="00D93F9A" w:rsidRDefault="00C769DF" w:rsidP="00833E3C">
      <w:pPr>
        <w:rPr>
          <w:rFonts w:ascii="Arial" w:hAnsi="Arial" w:cs="Arial"/>
        </w:rPr>
      </w:pPr>
      <w:r w:rsidRPr="00D93F9A">
        <w:rPr>
          <w:rFonts w:ascii="Arial" w:hAnsi="Arial" w:cs="Arial"/>
        </w:rPr>
        <w:t>Our</w:t>
      </w:r>
      <w:r w:rsidR="00D26D23" w:rsidRPr="00D93F9A">
        <w:rPr>
          <w:rFonts w:ascii="Arial" w:hAnsi="Arial" w:cs="Arial"/>
        </w:rPr>
        <w:t xml:space="preserve"> </w:t>
      </w:r>
      <w:r w:rsidR="00D26D23" w:rsidRPr="00D93F9A">
        <w:rPr>
          <w:rFonts w:ascii="Arial" w:hAnsi="Arial" w:cs="Arial"/>
          <w:b/>
          <w:bCs/>
        </w:rPr>
        <w:t>online trainer fee</w:t>
      </w:r>
      <w:r w:rsidR="00D26D23" w:rsidRPr="00D93F9A">
        <w:rPr>
          <w:rFonts w:ascii="Arial" w:hAnsi="Arial" w:cs="Arial"/>
        </w:rPr>
        <w:t xml:space="preserve"> </w:t>
      </w:r>
      <w:r w:rsidRPr="00D93F9A">
        <w:rPr>
          <w:rFonts w:ascii="Arial" w:hAnsi="Arial" w:cs="Arial"/>
        </w:rPr>
        <w:t>is</w:t>
      </w:r>
      <w:r w:rsidR="00D26D23" w:rsidRPr="00D93F9A">
        <w:rPr>
          <w:rFonts w:ascii="Arial" w:hAnsi="Arial" w:cs="Arial"/>
        </w:rPr>
        <w:t xml:space="preserve"> a sliding scale of betwe</w:t>
      </w:r>
      <w:r w:rsidR="00D26D23" w:rsidRPr="00D93F9A">
        <w:rPr>
          <w:rFonts w:ascii="Arial" w:eastAsia="Inter" w:hAnsi="Arial" w:cs="Arial"/>
        </w:rPr>
        <w:t>en</w:t>
      </w:r>
      <w:r w:rsidR="5D7E07B7" w:rsidRPr="00D93F9A">
        <w:rPr>
          <w:rFonts w:ascii="Arial" w:eastAsia="Inter" w:hAnsi="Arial" w:cs="Arial"/>
        </w:rPr>
        <w:t xml:space="preserve"> £75-£125</w:t>
      </w:r>
      <w:r w:rsidRPr="00D93F9A">
        <w:rPr>
          <w:rFonts w:ascii="Arial" w:eastAsia="Inter" w:hAnsi="Arial" w:cs="Arial"/>
          <w:b/>
          <w:bCs/>
        </w:rPr>
        <w:t xml:space="preserve"> </w:t>
      </w:r>
      <w:r w:rsidRPr="00D93F9A">
        <w:rPr>
          <w:rFonts w:ascii="Arial" w:hAnsi="Arial" w:cs="Arial"/>
          <w:b/>
          <w:bCs/>
        </w:rPr>
        <w:t xml:space="preserve">per </w:t>
      </w:r>
      <w:proofErr w:type="gramStart"/>
      <w:r w:rsidRPr="00D93F9A">
        <w:rPr>
          <w:rFonts w:ascii="Arial" w:hAnsi="Arial" w:cs="Arial"/>
          <w:b/>
          <w:bCs/>
        </w:rPr>
        <w:t>1.5 hour</w:t>
      </w:r>
      <w:proofErr w:type="gramEnd"/>
      <w:r w:rsidRPr="00D93F9A">
        <w:rPr>
          <w:rFonts w:ascii="Arial" w:hAnsi="Arial" w:cs="Arial"/>
          <w:b/>
          <w:bCs/>
        </w:rPr>
        <w:t xml:space="preserve"> online workshop</w:t>
      </w:r>
      <w:r w:rsidRPr="00D93F9A">
        <w:rPr>
          <w:rFonts w:ascii="Arial" w:hAnsi="Arial" w:cs="Arial"/>
        </w:rPr>
        <w:t>,</w:t>
      </w:r>
      <w:r w:rsidR="00D26D23" w:rsidRPr="00D93F9A">
        <w:rPr>
          <w:rFonts w:ascii="Arial" w:hAnsi="Arial" w:cs="Arial"/>
        </w:rPr>
        <w:t xml:space="preserve"> explained in</w:t>
      </w:r>
      <w:r w:rsidR="00F05F88" w:rsidRPr="00D93F9A">
        <w:rPr>
          <w:rFonts w:ascii="Arial" w:hAnsi="Arial" w:cs="Arial"/>
        </w:rPr>
        <w:t xml:space="preserve"> the table </w:t>
      </w:r>
      <w:r w:rsidR="00D26D23" w:rsidRPr="00D93F9A">
        <w:rPr>
          <w:rFonts w:ascii="Arial" w:hAnsi="Arial" w:cs="Arial"/>
        </w:rPr>
        <w:t>below and based on an open</w:t>
      </w:r>
      <w:r w:rsidR="00F05F88" w:rsidRPr="00D93F9A">
        <w:rPr>
          <w:rFonts w:ascii="Arial" w:hAnsi="Arial" w:cs="Arial"/>
        </w:rPr>
        <w:t>,</w:t>
      </w:r>
      <w:r w:rsidR="00D26D23" w:rsidRPr="00D93F9A">
        <w:rPr>
          <w:rFonts w:ascii="Arial" w:hAnsi="Arial" w:cs="Arial"/>
        </w:rPr>
        <w:t xml:space="preserve"> trust-based approach where our trainers decide where they fall on the fee scale for their session </w:t>
      </w:r>
      <w:r w:rsidR="00F05F88" w:rsidRPr="00D93F9A">
        <w:rPr>
          <w:rFonts w:ascii="Arial" w:hAnsi="Arial" w:cs="Arial"/>
        </w:rPr>
        <w:t>(</w:t>
      </w:r>
      <w:r w:rsidR="00D26D23" w:rsidRPr="00D93F9A">
        <w:rPr>
          <w:rFonts w:ascii="Arial" w:hAnsi="Arial" w:cs="Arial"/>
        </w:rPr>
        <w:t>rather than us suggesting where we think they fall</w:t>
      </w:r>
      <w:r w:rsidR="00F05F88" w:rsidRPr="00D93F9A">
        <w:rPr>
          <w:rFonts w:ascii="Arial" w:hAnsi="Arial" w:cs="Arial"/>
        </w:rPr>
        <w:t>)</w:t>
      </w:r>
      <w:r w:rsidR="00D26D23" w:rsidRPr="00D93F9A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D26D23" w:rsidRPr="00D93F9A" w14:paraId="3BB48BA7" w14:textId="77777777" w:rsidTr="00F05F88">
        <w:tc>
          <w:tcPr>
            <w:tcW w:w="2835" w:type="dxa"/>
          </w:tcPr>
          <w:p w14:paraId="209092FD" w14:textId="543DB836" w:rsidR="00D26D23" w:rsidRPr="00D93F9A" w:rsidRDefault="00D26D23" w:rsidP="00833E3C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lastRenderedPageBreak/>
              <w:t>Option 1 - £75</w:t>
            </w:r>
          </w:p>
        </w:tc>
        <w:tc>
          <w:tcPr>
            <w:tcW w:w="7371" w:type="dxa"/>
          </w:tcPr>
          <w:p w14:paraId="789D76AD" w14:textId="77777777" w:rsidR="00D26D23" w:rsidRPr="00D93F9A" w:rsidRDefault="00D26D23" w:rsidP="00D26D23">
            <w:pPr>
              <w:pStyle w:val="NoSpacing"/>
              <w:jc w:val="both"/>
              <w:rPr>
                <w:rFonts w:ascii="Arial" w:hAnsi="Arial" w:cs="Arial"/>
              </w:rPr>
            </w:pPr>
            <w:r w:rsidRPr="00D93F9A">
              <w:rPr>
                <w:rFonts w:ascii="Arial" w:hAnsi="Arial" w:cs="Arial"/>
              </w:rPr>
              <w:t xml:space="preserve">A session that you have done before with slides and requires no prep time.  </w:t>
            </w:r>
          </w:p>
          <w:p w14:paraId="4BDEB313" w14:textId="77777777" w:rsidR="00D26D23" w:rsidRPr="00D93F9A" w:rsidRDefault="00D26D23" w:rsidP="00D26D2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D93F9A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6563AB6E" w14:textId="1B8A2813" w:rsidR="00D26D23" w:rsidRPr="00D93F9A" w:rsidRDefault="00D26D23" w:rsidP="00D26D23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t>You are new at delivering training and developing your skills in this area.</w:t>
            </w:r>
          </w:p>
        </w:tc>
      </w:tr>
      <w:tr w:rsidR="00D26D23" w:rsidRPr="00D93F9A" w14:paraId="4AD63973" w14:textId="77777777" w:rsidTr="00F05F88">
        <w:tc>
          <w:tcPr>
            <w:tcW w:w="2835" w:type="dxa"/>
          </w:tcPr>
          <w:p w14:paraId="185E66B4" w14:textId="6BFD811D" w:rsidR="00D26D23" w:rsidRPr="00D93F9A" w:rsidRDefault="00D26D23" w:rsidP="00833E3C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t>Option 2 - £100</w:t>
            </w:r>
          </w:p>
        </w:tc>
        <w:tc>
          <w:tcPr>
            <w:tcW w:w="7371" w:type="dxa"/>
          </w:tcPr>
          <w:p w14:paraId="7896C37B" w14:textId="0F496970" w:rsidR="00D26D23" w:rsidRPr="00D93F9A" w:rsidRDefault="00D26D23" w:rsidP="00833E3C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t>A previously prepared session (or a tried-and-tested CG session) that requires some tweaks or updating for the season or audience (but not extensive prep).</w:t>
            </w:r>
          </w:p>
        </w:tc>
      </w:tr>
      <w:tr w:rsidR="00D26D23" w:rsidRPr="00D93F9A" w14:paraId="3BD95944" w14:textId="77777777" w:rsidTr="00F05F88">
        <w:tc>
          <w:tcPr>
            <w:tcW w:w="2835" w:type="dxa"/>
          </w:tcPr>
          <w:p w14:paraId="1766BCAF" w14:textId="7E456229" w:rsidR="00D26D23" w:rsidRPr="00D93F9A" w:rsidRDefault="00D26D23" w:rsidP="00833E3C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t>Option 3 - £125</w:t>
            </w:r>
          </w:p>
        </w:tc>
        <w:tc>
          <w:tcPr>
            <w:tcW w:w="7371" w:type="dxa"/>
          </w:tcPr>
          <w:p w14:paraId="30637FB1" w14:textId="77777777" w:rsidR="00D26D23" w:rsidRPr="00D93F9A" w:rsidRDefault="00D26D23" w:rsidP="00D26D23">
            <w:pPr>
              <w:pStyle w:val="NoSpacing"/>
              <w:jc w:val="both"/>
              <w:rPr>
                <w:rFonts w:ascii="Arial" w:hAnsi="Arial" w:cs="Arial"/>
              </w:rPr>
            </w:pPr>
            <w:r w:rsidRPr="00D93F9A">
              <w:rPr>
                <w:rFonts w:ascii="Arial" w:hAnsi="Arial" w:cs="Arial"/>
              </w:rPr>
              <w:t xml:space="preserve">A brand-new session requiring prep time to create a PowerPoint or gather materials.  </w:t>
            </w:r>
          </w:p>
          <w:p w14:paraId="742674AD" w14:textId="77777777" w:rsidR="00D26D23" w:rsidRPr="00D93F9A" w:rsidRDefault="00D26D23" w:rsidP="00D26D2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D93F9A">
              <w:rPr>
                <w:rFonts w:ascii="Arial" w:hAnsi="Arial" w:cs="Arial"/>
                <w:b/>
                <w:bCs/>
              </w:rPr>
              <w:t>AND/OR</w:t>
            </w:r>
          </w:p>
          <w:p w14:paraId="5B613920" w14:textId="025706B7" w:rsidR="00D26D23" w:rsidRPr="00D93F9A" w:rsidRDefault="00D26D23" w:rsidP="00D26D23">
            <w:pPr>
              <w:ind w:left="0"/>
              <w:rPr>
                <w:rFonts w:ascii="Arial" w:hAnsi="Arial" w:cs="Arial"/>
                <w:color w:val="201F1E"/>
                <w:bdr w:val="none" w:sz="0" w:space="0" w:color="auto" w:frame="1"/>
              </w:rPr>
            </w:pPr>
            <w:r w:rsidRPr="00D93F9A">
              <w:rPr>
                <w:rFonts w:ascii="Arial" w:hAnsi="Arial" w:cs="Arial"/>
              </w:rPr>
              <w:t>An Experienced trainer.</w:t>
            </w:r>
          </w:p>
        </w:tc>
      </w:tr>
    </w:tbl>
    <w:p w14:paraId="5014C3E9" w14:textId="77777777" w:rsidR="00C769DF" w:rsidRPr="00D93F9A" w:rsidRDefault="00C769DF" w:rsidP="00833E3C">
      <w:pPr>
        <w:rPr>
          <w:rFonts w:ascii="Arial" w:hAnsi="Arial" w:cs="Arial"/>
        </w:rPr>
      </w:pPr>
    </w:p>
    <w:p w14:paraId="6D256522" w14:textId="7A01CAAE" w:rsidR="00D26D23" w:rsidRPr="00D93F9A" w:rsidRDefault="00C769DF" w:rsidP="00833E3C">
      <w:pPr>
        <w:rPr>
          <w:rFonts w:ascii="Arial" w:hAnsi="Arial" w:cs="Arial"/>
          <w:color w:val="201F1E"/>
          <w:bdr w:val="none" w:sz="0" w:space="0" w:color="auto" w:frame="1"/>
        </w:rPr>
      </w:pPr>
      <w:r w:rsidRPr="00D93F9A">
        <w:rPr>
          <w:rFonts w:ascii="Arial" w:hAnsi="Arial" w:cs="Arial"/>
        </w:rPr>
        <w:t xml:space="preserve">Our </w:t>
      </w:r>
      <w:r w:rsidRPr="00D93F9A">
        <w:rPr>
          <w:rFonts w:ascii="Arial" w:hAnsi="Arial" w:cs="Arial"/>
          <w:b/>
          <w:bCs/>
        </w:rPr>
        <w:t>in-person trainer fee</w:t>
      </w:r>
      <w:r w:rsidRPr="00D93F9A">
        <w:rPr>
          <w:rFonts w:ascii="Arial" w:hAnsi="Arial" w:cs="Arial"/>
        </w:rPr>
        <w:t xml:space="preserve"> is</w:t>
      </w:r>
      <w:r w:rsidRPr="00D93F9A">
        <w:rPr>
          <w:rFonts w:ascii="Arial" w:eastAsia="Inter" w:hAnsi="Arial" w:cs="Arial"/>
        </w:rPr>
        <w:t xml:space="preserve"> £150 per half day workshop.</w:t>
      </w:r>
    </w:p>
    <w:p w14:paraId="76AEE8A1" w14:textId="73AFE320" w:rsidR="000C17D3" w:rsidRPr="00D93F9A" w:rsidRDefault="00807731" w:rsidP="000C17D3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2022 Training Topics</w:t>
      </w:r>
    </w:p>
    <w:p w14:paraId="1D3FA130" w14:textId="62B93CA8" w:rsidR="00807731" w:rsidRPr="00D93F9A" w:rsidRDefault="00807731" w:rsidP="00807731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In line with our latest funding from City Bridge Trust, our focus for this year’s training programme is on the role of community food growing in tackling the </w:t>
      </w:r>
      <w:r w:rsidRPr="00D93F9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nature and climate emergency</w:t>
      </w: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as well as being </w:t>
      </w:r>
      <w:r w:rsidRPr="00D93F9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inclusive spaces</w:t>
      </w: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. As such, we ask you </w:t>
      </w:r>
      <w:r w:rsidR="00C769DF"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to </w:t>
      </w: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incorporate these themes into your proposed session(s) whether that be in a more focused or broader sense. Examples of themes and specific topics we’ve included in recent years are:</w:t>
      </w:r>
    </w:p>
    <w:p w14:paraId="002C8CE7" w14:textId="76D956DA" w:rsidR="0050327D" w:rsidRPr="00D93F9A" w:rsidRDefault="0050327D" w:rsidP="0050327D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>Food Growing</w:t>
      </w:r>
      <w:r w:rsidRPr="00D93F9A">
        <w:rPr>
          <w:rFonts w:ascii="Arial" w:hAnsi="Arial" w:cs="Arial"/>
          <w:color w:val="201F1E"/>
        </w:rPr>
        <w:t>: for beginners, growing indoors, different approaches such as agroecology</w:t>
      </w:r>
    </w:p>
    <w:p w14:paraId="0AE5DE63" w14:textId="6491E8A2" w:rsidR="0050327D" w:rsidRPr="00D93F9A" w:rsidRDefault="0050327D" w:rsidP="0050327D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>Growing for the future</w:t>
      </w:r>
      <w:r w:rsidRPr="00D93F9A">
        <w:rPr>
          <w:rFonts w:ascii="Arial" w:hAnsi="Arial" w:cs="Arial"/>
          <w:color w:val="201F1E"/>
        </w:rPr>
        <w:t>: keeping orchards, taking cuttings and propagating</w:t>
      </w:r>
    </w:p>
    <w:p w14:paraId="30D853F8" w14:textId="5387B90A" w:rsidR="0050327D" w:rsidRPr="00D93F9A" w:rsidRDefault="0050327D" w:rsidP="0050327D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>Growing for climate resilience</w:t>
      </w:r>
      <w:r w:rsidRPr="00D93F9A">
        <w:rPr>
          <w:rFonts w:ascii="Arial" w:hAnsi="Arial" w:cs="Arial"/>
          <w:color w:val="201F1E"/>
        </w:rPr>
        <w:t>: wildlife-friendly gardening, making best use of water in a garden</w:t>
      </w:r>
    </w:p>
    <w:p w14:paraId="18D29DE9" w14:textId="73ED2BD9" w:rsidR="0050327D" w:rsidRPr="00D93F9A" w:rsidRDefault="0050327D" w:rsidP="0050327D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>Soil Heath</w:t>
      </w:r>
      <w:r w:rsidRPr="00D93F9A">
        <w:rPr>
          <w:rFonts w:ascii="Arial" w:hAnsi="Arial" w:cs="Arial"/>
          <w:color w:val="201F1E"/>
        </w:rPr>
        <w:t>: assessing soil quality, making various types of composts and green manures</w:t>
      </w:r>
    </w:p>
    <w:p w14:paraId="6CB812BA" w14:textId="11F17A7B" w:rsidR="0050327D" w:rsidRPr="00D93F9A" w:rsidRDefault="0050327D" w:rsidP="0050327D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b/>
          <w:bCs/>
          <w:color w:val="201F1E"/>
        </w:rPr>
        <w:t>People and Plants</w:t>
      </w:r>
      <w:r w:rsidRPr="00D93F9A">
        <w:rPr>
          <w:rFonts w:ascii="Arial" w:hAnsi="Arial" w:cs="Arial"/>
          <w:color w:val="201F1E"/>
        </w:rPr>
        <w:t>: how to set up and manage an inclusive garden, how to involve children and schools in gardening</w:t>
      </w:r>
    </w:p>
    <w:p w14:paraId="273F82C3" w14:textId="12C1775D" w:rsidR="0050327D" w:rsidRPr="00D93F9A" w:rsidRDefault="0050327D" w:rsidP="0050327D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What is expected from a Capital Growth </w:t>
      </w:r>
      <w:proofErr w:type="gramStart"/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Trainer</w:t>
      </w:r>
      <w:proofErr w:type="gramEnd"/>
    </w:p>
    <w:p w14:paraId="56937F5F" w14:textId="77777777" w:rsidR="00100557" w:rsidRPr="00D93F9A" w:rsidRDefault="0050327D" w:rsidP="00100557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hAnsi="Arial" w:cs="Arial"/>
          <w:color w:val="201F1E"/>
        </w:rPr>
        <w:t xml:space="preserve">In addition to the information required below as part of this application form, the trainer should provide at least two high-quality pictures with correct credits for Capital Growth to use for promoting the event. </w:t>
      </w:r>
    </w:p>
    <w:p w14:paraId="728CD7CE" w14:textId="77777777" w:rsidR="00C769DF" w:rsidRPr="00D93F9A" w:rsidRDefault="00100557" w:rsidP="00C769DF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eastAsia="Times New Roman" w:hAnsi="Arial" w:cs="Arial"/>
          <w:lang w:eastAsia="zh-CN"/>
        </w:rPr>
        <w:t xml:space="preserve">Delivery of a minimum of one session during the year. Online sessions should include about 15 minutes for questions; in-person sessions should include practical activities (we suggest at least 30 mins for this part). </w:t>
      </w:r>
    </w:p>
    <w:p w14:paraId="70390538" w14:textId="77777777" w:rsidR="00C769DF" w:rsidRPr="00D93F9A" w:rsidRDefault="00100557" w:rsidP="00C769DF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eastAsia="Times New Roman" w:hAnsi="Arial" w:cs="Arial"/>
          <w:lang w:eastAsia="zh-CN"/>
        </w:rPr>
        <w:t>The preparation of at least one handout for online sessions.</w:t>
      </w:r>
    </w:p>
    <w:p w14:paraId="6E641EA8" w14:textId="77777777" w:rsidR="00C769DF" w:rsidRPr="00D93F9A" w:rsidRDefault="00100557" w:rsidP="00C769DF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eastAsia="Times New Roman" w:hAnsi="Arial" w:cs="Arial"/>
          <w:lang w:eastAsia="zh-CN"/>
        </w:rPr>
        <w:t>The preparation of handouts/presentation materials and equipment on site for in-person sessions.</w:t>
      </w:r>
    </w:p>
    <w:p w14:paraId="35732221" w14:textId="3C504497" w:rsidR="00100557" w:rsidRPr="00D93F9A" w:rsidRDefault="00100557" w:rsidP="00C769DF">
      <w:pPr>
        <w:pStyle w:val="ListParagraph"/>
        <w:numPr>
          <w:ilvl w:val="0"/>
          <w:numId w:val="28"/>
        </w:numPr>
        <w:rPr>
          <w:rFonts w:ascii="Arial" w:hAnsi="Arial" w:cs="Arial"/>
          <w:color w:val="201F1E"/>
        </w:rPr>
      </w:pPr>
      <w:r w:rsidRPr="00D93F9A">
        <w:rPr>
          <w:rFonts w:ascii="Arial" w:eastAsia="Times New Roman" w:hAnsi="Arial" w:cs="Arial"/>
          <w:lang w:eastAsia="zh-CN"/>
        </w:rPr>
        <w:t>Any budget for extra material must be agreed in advance and before the session.</w:t>
      </w:r>
    </w:p>
    <w:p w14:paraId="4A233C48" w14:textId="454DBBF5" w:rsidR="00100557" w:rsidRPr="00D93F9A" w:rsidRDefault="00100557" w:rsidP="00100557">
      <w:pPr>
        <w:widowControl w:val="0"/>
        <w:suppressAutoHyphens/>
        <w:spacing w:after="0" w:line="240" w:lineRule="auto"/>
        <w:ind w:left="1066" w:right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0BB0D6DB" w14:textId="22ED3DAD" w:rsidR="00100557" w:rsidRPr="00D93F9A" w:rsidRDefault="00100557" w:rsidP="00100557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What is expected from Capital </w:t>
      </w:r>
      <w:proofErr w:type="gramStart"/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Growth</w:t>
      </w:r>
      <w:proofErr w:type="gramEnd"/>
    </w:p>
    <w:p w14:paraId="6415D38A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  <w:r w:rsidRPr="00D93F9A">
        <w:rPr>
          <w:rFonts w:ascii="Arial" w:eastAsia="Times New Roman" w:hAnsi="Arial" w:cs="Arial"/>
          <w:lang w:eastAsia="zh-CN"/>
        </w:rPr>
        <w:t>Help with planning/reviewing training sessions.</w:t>
      </w:r>
    </w:p>
    <w:p w14:paraId="6DD578AF" w14:textId="4F0A5A85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  <w:r w:rsidRPr="00D93F9A">
        <w:rPr>
          <w:rFonts w:ascii="Arial" w:eastAsia="Times New Roman" w:hAnsi="Arial" w:cs="Arial"/>
          <w:lang w:eastAsia="zh-CN"/>
        </w:rPr>
        <w:t xml:space="preserve">Promotion of the session on multiple social media platforms, mailing lists and </w:t>
      </w:r>
    </w:p>
    <w:p w14:paraId="2399D13F" w14:textId="712C4FAD" w:rsidR="00100557" w:rsidRPr="00D93F9A" w:rsidRDefault="00100557" w:rsidP="4AD8F138">
      <w:pPr>
        <w:widowControl w:val="0"/>
        <w:suppressAutoHyphens/>
        <w:spacing w:after="200" w:line="276" w:lineRule="auto"/>
        <w:ind w:right="0" w:firstLine="720"/>
        <w:contextualSpacing/>
        <w:jc w:val="both"/>
        <w:rPr>
          <w:rFonts w:ascii="Arial" w:eastAsia="Times New Roman" w:hAnsi="Arial" w:cs="Arial"/>
          <w:lang w:eastAsia="zh-CN"/>
        </w:rPr>
      </w:pPr>
      <w:r w:rsidRPr="00D93F9A">
        <w:rPr>
          <w:rFonts w:ascii="Arial" w:eastAsia="Times New Roman" w:hAnsi="Arial" w:cs="Arial"/>
          <w:lang w:eastAsia="zh-CN"/>
        </w:rPr>
        <w:t>within Capital Growth’s network.</w:t>
      </w:r>
    </w:p>
    <w:p w14:paraId="5EFD1FBF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D93F9A">
        <w:rPr>
          <w:rFonts w:ascii="Arial" w:eastAsia="Times New Roman" w:hAnsi="Arial" w:cs="Arial"/>
          <w:lang w:eastAsia="zh-CN"/>
        </w:rPr>
        <w:lastRenderedPageBreak/>
        <w:t>Management of ticket sales and bookings via Eventbrite.</w:t>
      </w:r>
    </w:p>
    <w:p w14:paraId="462EB669" w14:textId="368808E9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>Technical support in advance of online sessions (</w:t>
      </w:r>
      <w:proofErr w:type="gramStart"/>
      <w:r w:rsidRPr="00D93F9A">
        <w:rPr>
          <w:rFonts w:ascii="Arial" w:hAnsi="Arial" w:cs="Arial"/>
        </w:rPr>
        <w:t>e.g.</w:t>
      </w:r>
      <w:proofErr w:type="gramEnd"/>
      <w:r w:rsidRPr="00D93F9A">
        <w:rPr>
          <w:rFonts w:ascii="Arial" w:hAnsi="Arial" w:cs="Arial"/>
        </w:rPr>
        <w:t xml:space="preserve"> testing sound, </w:t>
      </w:r>
    </w:p>
    <w:p w14:paraId="2FB7D5A1" w14:textId="32DFA716" w:rsidR="00100557" w:rsidRPr="00D93F9A" w:rsidRDefault="00100557" w:rsidP="4AD8F138">
      <w:pPr>
        <w:widowControl w:val="0"/>
        <w:suppressAutoHyphens/>
        <w:spacing w:after="200" w:line="276" w:lineRule="auto"/>
        <w:ind w:left="720" w:right="0" w:firstLine="720"/>
        <w:contextualSpacing/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>screen sharing functions</w:t>
      </w:r>
      <w:r w:rsidR="1741594E" w:rsidRPr="00D93F9A">
        <w:rPr>
          <w:rFonts w:ascii="Arial" w:hAnsi="Arial" w:cs="Arial"/>
        </w:rPr>
        <w:t>,</w:t>
      </w:r>
      <w:r w:rsidRPr="00D93F9A">
        <w:rPr>
          <w:rFonts w:ascii="Arial" w:hAnsi="Arial" w:cs="Arial"/>
        </w:rPr>
        <w:t xml:space="preserve"> etc.).</w:t>
      </w:r>
    </w:p>
    <w:p w14:paraId="3A8B42E7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0" w:line="240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  <w:r w:rsidRPr="00D93F9A">
        <w:rPr>
          <w:rFonts w:ascii="Arial" w:eastAsia="Times New Roman" w:hAnsi="Arial" w:cs="Arial"/>
          <w:lang w:eastAsia="zh-CN"/>
        </w:rPr>
        <w:t>For in-person sessions, we will provide/bring a sign-in sheet for participants.</w:t>
      </w:r>
    </w:p>
    <w:p w14:paraId="0B92615A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>Co-hosting and moderation of online sessions.</w:t>
      </w:r>
    </w:p>
    <w:p w14:paraId="09AD6D79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>Participant feedback using Survey Monkey shared with the trainer.</w:t>
      </w:r>
    </w:p>
    <w:p w14:paraId="5D4D8223" w14:textId="77777777" w:rsidR="00100557" w:rsidRPr="00D93F9A" w:rsidRDefault="00100557" w:rsidP="4AD8F138">
      <w:pPr>
        <w:widowControl w:val="0"/>
        <w:numPr>
          <w:ilvl w:val="0"/>
          <w:numId w:val="28"/>
        </w:numPr>
        <w:suppressAutoHyphens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>Timely payment upon receipt of a correct invoice.</w:t>
      </w:r>
    </w:p>
    <w:p w14:paraId="4B03F1CA" w14:textId="2DB03155" w:rsidR="00100557" w:rsidRPr="00D93F9A" w:rsidRDefault="00100557" w:rsidP="00100557">
      <w:pPr>
        <w:pStyle w:val="Heading2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93F9A">
        <w:rPr>
          <w:rFonts w:ascii="Arial" w:hAnsi="Arial" w:cs="Arial"/>
          <w:bdr w:val="none" w:sz="0" w:space="0" w:color="auto" w:frame="1"/>
          <w:shd w:val="clear" w:color="auto" w:fill="FFFFFF"/>
        </w:rPr>
        <w:t>Suggested Training Session</w:t>
      </w:r>
    </w:p>
    <w:tbl>
      <w:tblPr>
        <w:tblStyle w:val="TableGrid"/>
        <w:tblW w:w="9497" w:type="dxa"/>
        <w:tblInd w:w="70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100557" w:rsidRPr="00D93F9A" w14:paraId="130D595C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9D7D365" w14:textId="77777777" w:rsidR="00100557" w:rsidRPr="00D93F9A" w:rsidRDefault="00100557" w:rsidP="00100557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>Trainer Name: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37D5759A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00557" w:rsidRPr="00D93F9A" w14:paraId="322B85F1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229CBAF" w14:textId="77777777" w:rsidR="00100557" w:rsidRPr="00D93F9A" w:rsidRDefault="00100557" w:rsidP="00100557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>Short Bio (Approx. 150 words)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1877A0F7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066D38A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3CE1B44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4F8DA24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9D57A22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DBB4923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4F194F0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2EB9121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00557" w:rsidRPr="00D93F9A" w14:paraId="0F530B3A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4ABE380E" w14:textId="77777777" w:rsidR="00100557" w:rsidRPr="00D93F9A" w:rsidRDefault="00100557" w:rsidP="00100557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7E795231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00557" w:rsidRPr="00D93F9A" w14:paraId="2BD7DA05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7FE2796C" w14:textId="5CC12BD3" w:rsidR="00100557" w:rsidRPr="00D93F9A" w:rsidRDefault="00100557" w:rsidP="00100557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 xml:space="preserve">Contact </w:t>
            </w:r>
            <w:r w:rsidR="009A61B2" w:rsidRPr="00D93F9A">
              <w:rPr>
                <w:rFonts w:ascii="Arial" w:hAnsi="Arial" w:cs="Arial"/>
                <w:b/>
              </w:rPr>
              <w:t>n</w:t>
            </w:r>
            <w:r w:rsidRPr="00D93F9A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2E591DC5" w14:textId="77777777" w:rsidR="00100557" w:rsidRPr="00D93F9A" w:rsidRDefault="00100557" w:rsidP="004D6A4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DE6E09E" w14:textId="6D43C152" w:rsidR="00100557" w:rsidRPr="00D93F9A" w:rsidRDefault="00100557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40B4192F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  <w:b/>
        </w:rPr>
        <w:t xml:space="preserve">Which part of the training season are you applying for? </w:t>
      </w:r>
    </w:p>
    <w:p w14:paraId="5836ED06" w14:textId="63B4030D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eastAsia="MS Gothic" w:hAnsi="Arial" w:cs="Arial"/>
        </w:rPr>
        <w:t>Sprin</w:t>
      </w:r>
      <w:r w:rsidR="00C769DF" w:rsidRPr="00D93F9A">
        <w:rPr>
          <w:rFonts w:ascii="Arial" w:eastAsia="MS Gothic" w:hAnsi="Arial" w:cs="Arial"/>
        </w:rPr>
        <w:t>g/</w:t>
      </w:r>
      <w:r w:rsidRPr="00D93F9A">
        <w:rPr>
          <w:rFonts w:ascii="Arial" w:eastAsia="MS Gothic" w:hAnsi="Arial" w:cs="Arial"/>
        </w:rPr>
        <w:t xml:space="preserve">Summer training </w:t>
      </w:r>
      <w:sdt>
        <w:sdtPr>
          <w:rPr>
            <w:rFonts w:ascii="Arial" w:eastAsia="MS Gothic" w:hAnsi="Arial" w:cs="Arial"/>
          </w:rPr>
          <w:id w:val="11084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2FEDEC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Autumn training </w:t>
      </w:r>
      <w:sdt>
        <w:sdtPr>
          <w:rPr>
            <w:rFonts w:ascii="Arial" w:hAnsi="Arial" w:cs="Arial"/>
          </w:rPr>
          <w:id w:val="122603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C76269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  <w:b/>
        </w:rPr>
        <w:t>What is your suggested session best suited for?</w:t>
      </w:r>
    </w:p>
    <w:p w14:paraId="3F170A4C" w14:textId="358136A9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Online delivery </w:t>
      </w:r>
      <w:sdt>
        <w:sdtPr>
          <w:rPr>
            <w:rFonts w:ascii="Arial" w:hAnsi="Arial" w:cs="Arial"/>
          </w:rPr>
          <w:id w:val="-1124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9DF"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F2C944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In person delivery </w:t>
      </w:r>
      <w:sdt>
        <w:sdtPr>
          <w:rPr>
            <w:rFonts w:ascii="Arial" w:hAnsi="Arial" w:cs="Arial"/>
          </w:rPr>
          <w:id w:val="-17890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2036BC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Either </w:t>
      </w:r>
      <w:sdt>
        <w:sdtPr>
          <w:rPr>
            <w:rFonts w:ascii="Arial" w:hAnsi="Arial" w:cs="Arial"/>
          </w:rPr>
          <w:id w:val="96061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E075AF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  <w:b/>
        </w:rPr>
        <w:t>If you have ticked ‘in-person delivery’ and government restrictions do not allow the gathering of people at the time, could your session be moved online?</w:t>
      </w:r>
    </w:p>
    <w:p w14:paraId="0E0F7492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12256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F7CF26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96601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D28A92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  <w:b/>
        </w:rPr>
        <w:t>If your plan is for an in-person session, are you linked to a growing site that could host your session?</w:t>
      </w:r>
    </w:p>
    <w:p w14:paraId="1A1ACB80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5000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FDAA6B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8692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E7F9832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  <w:r w:rsidRPr="00D93F9A">
        <w:rPr>
          <w:rFonts w:ascii="Arial" w:hAnsi="Arial" w:cs="Arial"/>
          <w:b/>
        </w:rPr>
        <w:t>If you answered ‘No’ above, would you need our help with finding a growing site that could host your session?</w:t>
      </w:r>
    </w:p>
    <w:p w14:paraId="2FFEA163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50139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822A1B" w14:textId="77777777" w:rsidR="009A61B2" w:rsidRPr="00D93F9A" w:rsidRDefault="009A61B2" w:rsidP="009A61B2">
      <w:pPr>
        <w:jc w:val="both"/>
        <w:rPr>
          <w:rFonts w:ascii="Arial" w:hAnsi="Arial" w:cs="Arial"/>
        </w:rPr>
      </w:pPr>
      <w:r w:rsidRPr="00D93F9A">
        <w:rPr>
          <w:rFonts w:ascii="Arial" w:hAnsi="Arial" w:cs="Arial"/>
        </w:rPr>
        <w:lastRenderedPageBreak/>
        <w:t xml:space="preserve">No </w:t>
      </w:r>
      <w:sdt>
        <w:sdtPr>
          <w:rPr>
            <w:rFonts w:ascii="Arial" w:hAnsi="Arial" w:cs="Arial"/>
          </w:rPr>
          <w:id w:val="-19962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F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5C6245" w14:textId="115C349C" w:rsidR="00100557" w:rsidRPr="00D93F9A" w:rsidRDefault="00100557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bleGrid"/>
        <w:tblW w:w="10348" w:type="dxa"/>
        <w:tblInd w:w="70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9A61B2" w:rsidRPr="00D93F9A" w14:paraId="76FA4213" w14:textId="77777777" w:rsidTr="4AD8F138"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65FBD1D1" w14:textId="77777777" w:rsidR="009A61B2" w:rsidRPr="00D93F9A" w:rsidRDefault="009A61B2" w:rsidP="009A61B2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>Suggested dates for the session (please provide at least three suitable options according to session type):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14:paraId="1C522016" w14:textId="183DB0EA" w:rsidR="009A61B2" w:rsidRPr="00D93F9A" w:rsidRDefault="4811A266" w:rsidP="4AD8F13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D93F9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2DABEA" w14:textId="02B4DCFB" w:rsidR="009A61B2" w:rsidRPr="00D93F9A" w:rsidRDefault="4811A266" w:rsidP="4AD8F13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D93F9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8AD2F3F" w14:textId="65F3624C" w:rsidR="009A61B2" w:rsidRPr="00D93F9A" w:rsidRDefault="009A61B2" w:rsidP="4AD8F13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A61B2" w:rsidRPr="00D93F9A" w14:paraId="799BA55B" w14:textId="77777777" w:rsidTr="4AD8F138">
        <w:trPr>
          <w:trHeight w:val="446"/>
        </w:trPr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79C5C9F6" w14:textId="77777777" w:rsidR="009A61B2" w:rsidRPr="00D93F9A" w:rsidRDefault="009A61B2" w:rsidP="009A61B2">
            <w:pPr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>Session Title: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14:paraId="55521B6B" w14:textId="77FDCA25" w:rsidR="009A61B2" w:rsidRPr="00D93F9A" w:rsidRDefault="009A61B2" w:rsidP="4AD8F13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5167A02" w14:textId="686EE1DA" w:rsidR="009A61B2" w:rsidRPr="00D93F9A" w:rsidRDefault="009A61B2" w:rsidP="4AD8F13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E1D456" w14:textId="5048E3AE" w:rsidR="009A61B2" w:rsidRPr="00D93F9A" w:rsidRDefault="009A61B2" w:rsidP="4AD8F138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A61B2" w:rsidRPr="00D93F9A" w14:paraId="41137DFD" w14:textId="77777777" w:rsidTr="4AD8F138">
        <w:trPr>
          <w:trHeight w:val="2052"/>
        </w:trPr>
        <w:tc>
          <w:tcPr>
            <w:tcW w:w="10348" w:type="dxa"/>
            <w:gridSpan w:val="2"/>
            <w:shd w:val="clear" w:color="auto" w:fill="auto"/>
            <w:tcMar>
              <w:left w:w="103" w:type="dxa"/>
            </w:tcMar>
          </w:tcPr>
          <w:p w14:paraId="63238426" w14:textId="77777777" w:rsidR="009A61B2" w:rsidRPr="00D93F9A" w:rsidRDefault="009A61B2" w:rsidP="4AD8F138">
            <w:pPr>
              <w:spacing w:after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D93F9A">
              <w:rPr>
                <w:rFonts w:ascii="Arial" w:hAnsi="Arial" w:cs="Arial"/>
                <w:b/>
                <w:bCs/>
              </w:rPr>
              <w:t>Description (Approx. 250 words)</w:t>
            </w:r>
            <w:r w:rsidRPr="00D93F9A">
              <w:rPr>
                <w:rFonts w:ascii="Arial" w:hAnsi="Arial" w:cs="Arial"/>
                <w:i/>
                <w:iCs/>
              </w:rPr>
              <w:t xml:space="preserve"> (Concise, </w:t>
            </w:r>
            <w:proofErr w:type="gramStart"/>
            <w:r w:rsidRPr="00D93F9A">
              <w:rPr>
                <w:rFonts w:ascii="Arial" w:hAnsi="Arial" w:cs="Arial"/>
                <w:i/>
                <w:iCs/>
              </w:rPr>
              <w:t>clear</w:t>
            </w:r>
            <w:proofErr w:type="gramEnd"/>
            <w:r w:rsidRPr="00D93F9A">
              <w:rPr>
                <w:rFonts w:ascii="Arial" w:hAnsi="Arial" w:cs="Arial"/>
                <w:i/>
                <w:iCs/>
              </w:rPr>
              <w:t xml:space="preserve"> and catchy): </w:t>
            </w:r>
          </w:p>
          <w:p w14:paraId="36282B2B" w14:textId="49242671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5C2DD441" w14:textId="4945F6CA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F364E51" w14:textId="508641FE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485E905" w14:textId="01CF0496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0A01EA9" w14:textId="7FD65CF3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693C542" w14:textId="0B021B57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4E352EE" w14:textId="2E93E497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35E3BE4A" w14:textId="0A4E0FEF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32979561" w14:textId="1A6FA04B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3029351C" w14:textId="2A85125C" w:rsidR="4AD8F138" w:rsidRPr="00D93F9A" w:rsidRDefault="4AD8F138" w:rsidP="4AD8F138">
            <w:pPr>
              <w:spacing w:after="0"/>
              <w:ind w:left="0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4919BD1" w14:textId="77777777" w:rsidR="009A61B2" w:rsidRPr="00D93F9A" w:rsidRDefault="009A61B2" w:rsidP="004D6A4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A61B2" w:rsidRPr="00D93F9A" w14:paraId="40D53A26" w14:textId="77777777" w:rsidTr="4AD8F138">
        <w:trPr>
          <w:trHeight w:val="2052"/>
        </w:trPr>
        <w:tc>
          <w:tcPr>
            <w:tcW w:w="10348" w:type="dxa"/>
            <w:gridSpan w:val="2"/>
            <w:shd w:val="clear" w:color="auto" w:fill="auto"/>
            <w:tcMar>
              <w:left w:w="103" w:type="dxa"/>
            </w:tcMar>
          </w:tcPr>
          <w:p w14:paraId="23D51D51" w14:textId="77777777" w:rsidR="009A61B2" w:rsidRPr="00D93F9A" w:rsidRDefault="009A61B2" w:rsidP="009A61B2">
            <w:pPr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D93F9A">
              <w:rPr>
                <w:rFonts w:ascii="Arial" w:hAnsi="Arial" w:cs="Arial"/>
                <w:b/>
              </w:rPr>
              <w:t xml:space="preserve">For in-person sessions: Any extra materials or </w:t>
            </w:r>
            <w:proofErr w:type="gramStart"/>
            <w:r w:rsidRPr="00D93F9A">
              <w:rPr>
                <w:rFonts w:ascii="Arial" w:hAnsi="Arial" w:cs="Arial"/>
                <w:b/>
              </w:rPr>
              <w:t>particular set-up</w:t>
            </w:r>
            <w:proofErr w:type="gramEnd"/>
            <w:r w:rsidRPr="00D93F9A">
              <w:rPr>
                <w:rFonts w:ascii="Arial" w:hAnsi="Arial" w:cs="Arial"/>
                <w:b/>
              </w:rPr>
              <w:t xml:space="preserve"> needed?</w:t>
            </w:r>
          </w:p>
          <w:p w14:paraId="41D26E10" w14:textId="77777777" w:rsidR="009A61B2" w:rsidRPr="00D93F9A" w:rsidRDefault="009A61B2" w:rsidP="004D6A4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F249194" w14:textId="77777777" w:rsidR="009A61B2" w:rsidRPr="00D93F9A" w:rsidRDefault="009A61B2" w:rsidP="009A61B2">
      <w:pPr>
        <w:jc w:val="both"/>
        <w:rPr>
          <w:rFonts w:ascii="Arial" w:hAnsi="Arial" w:cs="Arial"/>
          <w:b/>
        </w:rPr>
      </w:pPr>
    </w:p>
    <w:p w14:paraId="3B76DE29" w14:textId="3DF7F228" w:rsidR="009A61B2" w:rsidRPr="00D93F9A" w:rsidRDefault="009A61B2" w:rsidP="4AD8F138">
      <w:pPr>
        <w:jc w:val="center"/>
        <w:rPr>
          <w:rFonts w:ascii="Arial" w:hAnsi="Arial" w:cs="Arial"/>
          <w:b/>
          <w:bCs/>
        </w:rPr>
      </w:pPr>
      <w:r w:rsidRPr="00D93F9A">
        <w:rPr>
          <w:rFonts w:ascii="Arial" w:hAnsi="Arial" w:cs="Arial"/>
          <w:b/>
          <w:bCs/>
        </w:rPr>
        <w:t>Thank you for your interest!</w:t>
      </w:r>
      <w:r w:rsidR="5EAF6900" w:rsidRPr="00D93F9A">
        <w:rPr>
          <w:rFonts w:ascii="Arial" w:hAnsi="Arial" w:cs="Arial"/>
          <w:b/>
          <w:bCs/>
        </w:rPr>
        <w:t xml:space="preserve"> We look forward to receiving your training proposal!</w:t>
      </w:r>
    </w:p>
    <w:p w14:paraId="195B0A95" w14:textId="54B1BBA9" w:rsidR="009A61B2" w:rsidRPr="00D93F9A" w:rsidRDefault="009A61B2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42E90F1B" w14:textId="77777777" w:rsidR="00524CFC" w:rsidRPr="00D93F9A" w:rsidRDefault="00524CFC" w:rsidP="00B53E44">
      <w:pPr>
        <w:ind w:right="926"/>
        <w:rPr>
          <w:rFonts w:ascii="Arial" w:hAnsi="Arial" w:cs="Arial"/>
        </w:rPr>
      </w:pPr>
    </w:p>
    <w:sectPr w:rsidR="00524CFC" w:rsidRPr="00D93F9A" w:rsidSect="001E3F91">
      <w:footerReference w:type="default" r:id="rId14"/>
      <w:headerReference w:type="first" r:id="rId15"/>
      <w:footerReference w:type="first" r:id="rId16"/>
      <w:pgSz w:w="11906" w:h="16838"/>
      <w:pgMar w:top="709" w:right="0" w:bottom="0" w:left="0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FD19" w14:textId="77777777" w:rsidR="00E739CE" w:rsidRDefault="00E739CE" w:rsidP="00F76D93">
      <w:r>
        <w:separator/>
      </w:r>
    </w:p>
  </w:endnote>
  <w:endnote w:type="continuationSeparator" w:id="0">
    <w:p w14:paraId="7628B459" w14:textId="77777777" w:rsidR="00E739CE" w:rsidRDefault="00E739CE" w:rsidP="00F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Semi Bold">
    <w:altName w:val="Calibri"/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5A9D" w14:textId="2B32A348" w:rsidR="007005C0" w:rsidRPr="009C3148" w:rsidRDefault="00A04A08" w:rsidP="009C3148">
    <w:pPr>
      <w:pStyle w:val="Footer"/>
      <w:tabs>
        <w:tab w:val="clear" w:pos="9026"/>
        <w:tab w:val="right" w:pos="11070"/>
      </w:tabs>
      <w:ind w:right="836"/>
      <w:jc w:val="both"/>
      <w:rPr>
        <w:color w:val="F58720"/>
        <w:sz w:val="20"/>
        <w:szCs w:val="20"/>
      </w:rPr>
    </w:pPr>
    <w:hyperlink r:id="rId1" w:history="1">
      <w:r w:rsidR="009C3148" w:rsidRPr="003D3D0D">
        <w:rPr>
          <w:rStyle w:val="Hyperlink"/>
          <w:sz w:val="20"/>
          <w:szCs w:val="20"/>
          <w:u w:val="none"/>
        </w:rPr>
        <w:t>www.sustainweb.org</w:t>
      </w:r>
    </w:hyperlink>
    <w:r w:rsidR="009C3148" w:rsidRPr="003D3D0D">
      <w:rPr>
        <w:color w:val="F58720"/>
        <w:sz w:val="20"/>
        <w:szCs w:val="20"/>
      </w:rPr>
      <w:tab/>
    </w:r>
    <w:r w:rsidR="009C3148" w:rsidRPr="003D3D0D">
      <w:rPr>
        <w:color w:val="F5872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F99D" w14:textId="6840A5A2" w:rsidR="00911C28" w:rsidRPr="003D3D0D" w:rsidRDefault="00A04A08" w:rsidP="003D3D0D">
    <w:pPr>
      <w:pStyle w:val="Footer"/>
      <w:tabs>
        <w:tab w:val="clear" w:pos="9026"/>
        <w:tab w:val="right" w:pos="11070"/>
      </w:tabs>
      <w:ind w:right="836"/>
      <w:jc w:val="both"/>
      <w:rPr>
        <w:color w:val="F58720"/>
        <w:sz w:val="20"/>
        <w:szCs w:val="20"/>
      </w:rPr>
    </w:pPr>
    <w:hyperlink r:id="rId1" w:history="1">
      <w:r w:rsidR="00B90C47" w:rsidRPr="003D3D0D">
        <w:rPr>
          <w:rStyle w:val="Hyperlink"/>
          <w:sz w:val="20"/>
          <w:szCs w:val="20"/>
          <w:u w:val="none"/>
        </w:rPr>
        <w:t>www.sustainweb.org</w:t>
      </w:r>
    </w:hyperlink>
    <w:r w:rsidR="00B90C47" w:rsidRPr="003D3D0D">
      <w:rPr>
        <w:color w:val="F58720"/>
        <w:sz w:val="20"/>
        <w:szCs w:val="20"/>
      </w:rPr>
      <w:tab/>
    </w:r>
    <w:r w:rsidR="00B90C47" w:rsidRPr="003D3D0D">
      <w:rPr>
        <w:color w:val="F58720"/>
        <w:sz w:val="20"/>
        <w:szCs w:val="20"/>
      </w:rPr>
      <w:tab/>
    </w:r>
    <w:r w:rsidR="003D3D0D" w:rsidRPr="003D3D0D">
      <w:rPr>
        <w:rFonts w:cs="Arial"/>
        <w:sz w:val="20"/>
        <w:szCs w:val="20"/>
      </w:rPr>
      <w:t>Charity registered number: 1018643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EDB" w14:textId="77777777" w:rsidR="00E739CE" w:rsidRDefault="00E739CE" w:rsidP="00F76D93">
      <w:r>
        <w:separator/>
      </w:r>
    </w:p>
  </w:footnote>
  <w:footnote w:type="continuationSeparator" w:id="0">
    <w:p w14:paraId="14A60570" w14:textId="77777777" w:rsidR="00E739CE" w:rsidRDefault="00E739CE" w:rsidP="00F7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E5C3" w14:textId="34A21560" w:rsidR="00911C28" w:rsidRDefault="009C3148" w:rsidP="00F76D93">
    <w:pPr>
      <w:pStyle w:val="Headerstrip"/>
      <w:ind w:left="0"/>
    </w:pPr>
    <w:r>
      <w:drawing>
        <wp:anchor distT="0" distB="0" distL="114300" distR="114300" simplePos="0" relativeHeight="251658240" behindDoc="0" locked="0" layoutInCell="1" allowOverlap="1" wp14:anchorId="25574931" wp14:editId="6148AF75">
          <wp:simplePos x="0" y="0"/>
          <wp:positionH relativeFrom="margin">
            <wp:posOffset>409575</wp:posOffset>
          </wp:positionH>
          <wp:positionV relativeFrom="paragraph">
            <wp:posOffset>419100</wp:posOffset>
          </wp:positionV>
          <wp:extent cx="2017132" cy="678815"/>
          <wp:effectExtent l="0" t="0" r="254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132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5D0FC75C" wp14:editId="5839E5D6">
          <wp:extent cx="7560310" cy="1475740"/>
          <wp:effectExtent l="0" t="0" r="2540" b="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7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FED"/>
    <w:multiLevelType w:val="hybridMultilevel"/>
    <w:tmpl w:val="64DCC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2C2"/>
    <w:multiLevelType w:val="hybridMultilevel"/>
    <w:tmpl w:val="B13E2CF6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4195160"/>
    <w:multiLevelType w:val="hybridMultilevel"/>
    <w:tmpl w:val="3170DD28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4DE64D9"/>
    <w:multiLevelType w:val="hybridMultilevel"/>
    <w:tmpl w:val="8A1AA71C"/>
    <w:lvl w:ilvl="0" w:tplc="CBCE2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3141B"/>
    <w:multiLevelType w:val="hybridMultilevel"/>
    <w:tmpl w:val="258CE40C"/>
    <w:lvl w:ilvl="0" w:tplc="EF16B62A">
      <w:start w:val="1"/>
      <w:numFmt w:val="bullet"/>
      <w:lvlText w:val=""/>
      <w:lvlJc w:val="left"/>
      <w:pPr>
        <w:ind w:left="1126" w:hanging="420"/>
      </w:pPr>
      <w:rPr>
        <w:rFonts w:ascii="Symbol" w:hAnsi="Symbol" w:hint="default"/>
        <w:color w:val="F58720"/>
        <w:sz w:val="24"/>
      </w:rPr>
    </w:lvl>
    <w:lvl w:ilvl="1" w:tplc="FFFFFFFF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A940A88"/>
    <w:multiLevelType w:val="hybridMultilevel"/>
    <w:tmpl w:val="5B30C910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FBF43AD"/>
    <w:multiLevelType w:val="hybridMultilevel"/>
    <w:tmpl w:val="C5F2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95659"/>
    <w:multiLevelType w:val="multilevel"/>
    <w:tmpl w:val="BBB24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53384D"/>
    <w:multiLevelType w:val="hybridMultilevel"/>
    <w:tmpl w:val="1BE0BF6E"/>
    <w:lvl w:ilvl="0" w:tplc="FBAE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0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3C8B"/>
    <w:multiLevelType w:val="multilevel"/>
    <w:tmpl w:val="B5AC1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8E156D"/>
    <w:multiLevelType w:val="hybridMultilevel"/>
    <w:tmpl w:val="75001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93495"/>
    <w:multiLevelType w:val="hybridMultilevel"/>
    <w:tmpl w:val="EAA2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53F55"/>
    <w:multiLevelType w:val="hybridMultilevel"/>
    <w:tmpl w:val="B7C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11291"/>
    <w:multiLevelType w:val="hybridMultilevel"/>
    <w:tmpl w:val="CD189CCC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030C7"/>
    <w:multiLevelType w:val="hybridMultilevel"/>
    <w:tmpl w:val="01489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249F1"/>
    <w:multiLevelType w:val="hybridMultilevel"/>
    <w:tmpl w:val="C478AF2E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2B825CC0"/>
    <w:multiLevelType w:val="hybridMultilevel"/>
    <w:tmpl w:val="0370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744C"/>
    <w:multiLevelType w:val="hybridMultilevel"/>
    <w:tmpl w:val="B574CC86"/>
    <w:lvl w:ilvl="0" w:tplc="CB32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E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6F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C3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5987"/>
    <w:multiLevelType w:val="hybridMultilevel"/>
    <w:tmpl w:val="21F4D1D2"/>
    <w:lvl w:ilvl="0" w:tplc="EF16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A326A"/>
    <w:multiLevelType w:val="hybridMultilevel"/>
    <w:tmpl w:val="B3EAAC04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20321"/>
    <w:multiLevelType w:val="hybridMultilevel"/>
    <w:tmpl w:val="61F434D6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97966"/>
    <w:multiLevelType w:val="hybridMultilevel"/>
    <w:tmpl w:val="1B9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47621"/>
    <w:multiLevelType w:val="hybridMultilevel"/>
    <w:tmpl w:val="AE463108"/>
    <w:lvl w:ilvl="0" w:tplc="0D26D47C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E5055C"/>
    <w:multiLevelType w:val="hybridMultilevel"/>
    <w:tmpl w:val="9036CBB8"/>
    <w:lvl w:ilvl="0" w:tplc="6F4E970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31717"/>
    <w:multiLevelType w:val="hybridMultilevel"/>
    <w:tmpl w:val="DF8EDD82"/>
    <w:lvl w:ilvl="0" w:tplc="72E415CC">
      <w:start w:val="1"/>
      <w:numFmt w:val="decimal"/>
      <w:lvlText w:val="%1."/>
      <w:lvlJc w:val="left"/>
      <w:pPr>
        <w:ind w:left="720" w:hanging="360"/>
      </w:pPr>
    </w:lvl>
    <w:lvl w:ilvl="1" w:tplc="ABE4C4F2">
      <w:start w:val="1"/>
      <w:numFmt w:val="lowerLetter"/>
      <w:lvlText w:val="%2."/>
      <w:lvlJc w:val="left"/>
      <w:pPr>
        <w:ind w:left="1440" w:hanging="360"/>
      </w:pPr>
    </w:lvl>
    <w:lvl w:ilvl="2" w:tplc="12EA0302">
      <w:start w:val="1"/>
      <w:numFmt w:val="lowerRoman"/>
      <w:lvlText w:val="%3."/>
      <w:lvlJc w:val="right"/>
      <w:pPr>
        <w:ind w:left="2160" w:hanging="180"/>
      </w:pPr>
    </w:lvl>
    <w:lvl w:ilvl="3" w:tplc="CA9AFF2A">
      <w:start w:val="1"/>
      <w:numFmt w:val="decimal"/>
      <w:lvlText w:val="%4."/>
      <w:lvlJc w:val="left"/>
      <w:pPr>
        <w:ind w:left="2880" w:hanging="360"/>
      </w:pPr>
    </w:lvl>
    <w:lvl w:ilvl="4" w:tplc="95D6DB32">
      <w:start w:val="1"/>
      <w:numFmt w:val="lowerLetter"/>
      <w:lvlText w:val="%5."/>
      <w:lvlJc w:val="left"/>
      <w:pPr>
        <w:ind w:left="3600" w:hanging="360"/>
      </w:pPr>
    </w:lvl>
    <w:lvl w:ilvl="5" w:tplc="C658C8BA">
      <w:start w:val="1"/>
      <w:numFmt w:val="lowerRoman"/>
      <w:lvlText w:val="%6."/>
      <w:lvlJc w:val="right"/>
      <w:pPr>
        <w:ind w:left="4320" w:hanging="180"/>
      </w:pPr>
    </w:lvl>
    <w:lvl w:ilvl="6" w:tplc="1326D8B8">
      <w:start w:val="1"/>
      <w:numFmt w:val="decimal"/>
      <w:lvlText w:val="%7."/>
      <w:lvlJc w:val="left"/>
      <w:pPr>
        <w:ind w:left="5040" w:hanging="360"/>
      </w:pPr>
    </w:lvl>
    <w:lvl w:ilvl="7" w:tplc="862A78AA">
      <w:start w:val="1"/>
      <w:numFmt w:val="lowerLetter"/>
      <w:lvlText w:val="%8."/>
      <w:lvlJc w:val="left"/>
      <w:pPr>
        <w:ind w:left="5760" w:hanging="360"/>
      </w:pPr>
    </w:lvl>
    <w:lvl w:ilvl="8" w:tplc="9620E66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45BA"/>
    <w:multiLevelType w:val="hybridMultilevel"/>
    <w:tmpl w:val="72A4639A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3BC53EEF"/>
    <w:multiLevelType w:val="hybridMultilevel"/>
    <w:tmpl w:val="1850F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577CB"/>
    <w:multiLevelType w:val="hybridMultilevel"/>
    <w:tmpl w:val="ECB68F0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0577E51"/>
    <w:multiLevelType w:val="hybridMultilevel"/>
    <w:tmpl w:val="86AE5500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49701B71"/>
    <w:multiLevelType w:val="hybridMultilevel"/>
    <w:tmpl w:val="E1B6C90C"/>
    <w:lvl w:ilvl="0" w:tplc="523E8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41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0C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3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C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F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8D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B2507"/>
    <w:multiLevelType w:val="hybridMultilevel"/>
    <w:tmpl w:val="6CD6D1C2"/>
    <w:lvl w:ilvl="0" w:tplc="A97A4F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24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AF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2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40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83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48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A40E0"/>
    <w:multiLevelType w:val="hybridMultilevel"/>
    <w:tmpl w:val="184C8DF0"/>
    <w:lvl w:ilvl="0" w:tplc="B8C25EB2">
      <w:start w:val="1"/>
      <w:numFmt w:val="decimal"/>
      <w:lvlText w:val="%1."/>
      <w:lvlJc w:val="left"/>
      <w:pPr>
        <w:ind w:left="720" w:hanging="360"/>
      </w:pPr>
    </w:lvl>
    <w:lvl w:ilvl="1" w:tplc="543E5358">
      <w:start w:val="1"/>
      <w:numFmt w:val="lowerLetter"/>
      <w:lvlText w:val="%2."/>
      <w:lvlJc w:val="left"/>
      <w:pPr>
        <w:ind w:left="1440" w:hanging="360"/>
      </w:pPr>
    </w:lvl>
    <w:lvl w:ilvl="2" w:tplc="E376E554">
      <w:start w:val="1"/>
      <w:numFmt w:val="lowerRoman"/>
      <w:lvlText w:val="%3."/>
      <w:lvlJc w:val="right"/>
      <w:pPr>
        <w:ind w:left="2160" w:hanging="180"/>
      </w:pPr>
    </w:lvl>
    <w:lvl w:ilvl="3" w:tplc="648A794C">
      <w:start w:val="1"/>
      <w:numFmt w:val="decimal"/>
      <w:lvlText w:val="%4."/>
      <w:lvlJc w:val="left"/>
      <w:pPr>
        <w:ind w:left="2880" w:hanging="360"/>
      </w:pPr>
    </w:lvl>
    <w:lvl w:ilvl="4" w:tplc="F920CD68">
      <w:start w:val="1"/>
      <w:numFmt w:val="lowerLetter"/>
      <w:lvlText w:val="%5."/>
      <w:lvlJc w:val="left"/>
      <w:pPr>
        <w:ind w:left="3600" w:hanging="360"/>
      </w:pPr>
    </w:lvl>
    <w:lvl w:ilvl="5" w:tplc="B8644B62">
      <w:start w:val="1"/>
      <w:numFmt w:val="lowerRoman"/>
      <w:lvlText w:val="%6."/>
      <w:lvlJc w:val="right"/>
      <w:pPr>
        <w:ind w:left="4320" w:hanging="180"/>
      </w:pPr>
    </w:lvl>
    <w:lvl w:ilvl="6" w:tplc="4FBC4306">
      <w:start w:val="1"/>
      <w:numFmt w:val="decimal"/>
      <w:lvlText w:val="%7."/>
      <w:lvlJc w:val="left"/>
      <w:pPr>
        <w:ind w:left="5040" w:hanging="360"/>
      </w:pPr>
    </w:lvl>
    <w:lvl w:ilvl="7" w:tplc="B0FAEC7E">
      <w:start w:val="1"/>
      <w:numFmt w:val="lowerLetter"/>
      <w:lvlText w:val="%8."/>
      <w:lvlJc w:val="left"/>
      <w:pPr>
        <w:ind w:left="5760" w:hanging="360"/>
      </w:pPr>
    </w:lvl>
    <w:lvl w:ilvl="8" w:tplc="3E58056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E1426"/>
    <w:multiLevelType w:val="hybridMultilevel"/>
    <w:tmpl w:val="595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11CCB"/>
    <w:multiLevelType w:val="hybridMultilevel"/>
    <w:tmpl w:val="A1B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03CF5"/>
    <w:multiLevelType w:val="hybridMultilevel"/>
    <w:tmpl w:val="5DDE7F7A"/>
    <w:lvl w:ilvl="0" w:tplc="4F7A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B0F66"/>
    <w:multiLevelType w:val="hybridMultilevel"/>
    <w:tmpl w:val="025A701C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FFFFFFFF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6" w15:restartNumberingAfterBreak="0">
    <w:nsid w:val="53203B4C"/>
    <w:multiLevelType w:val="hybridMultilevel"/>
    <w:tmpl w:val="128AB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945B70"/>
    <w:multiLevelType w:val="hybridMultilevel"/>
    <w:tmpl w:val="5A3C22B8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 w15:restartNumberingAfterBreak="0">
    <w:nsid w:val="575D49D3"/>
    <w:multiLevelType w:val="hybridMultilevel"/>
    <w:tmpl w:val="4EAEF8DC"/>
    <w:lvl w:ilvl="0" w:tplc="02B8B160">
      <w:numFmt w:val="bullet"/>
      <w:lvlText w:val="·"/>
      <w:lvlJc w:val="left"/>
      <w:pPr>
        <w:ind w:left="1126" w:hanging="420"/>
      </w:pPr>
      <w:rPr>
        <w:rFonts w:ascii="Inter" w:eastAsia="Calibri" w:hAnsi="Inter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5DEE335F"/>
    <w:multiLevelType w:val="hybridMultilevel"/>
    <w:tmpl w:val="F898A7B4"/>
    <w:lvl w:ilvl="0" w:tplc="EF16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243E5"/>
    <w:multiLevelType w:val="hybridMultilevel"/>
    <w:tmpl w:val="E8ACB72A"/>
    <w:lvl w:ilvl="0" w:tplc="50D6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0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C0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A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D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F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4C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50EA6"/>
    <w:multiLevelType w:val="hybridMultilevel"/>
    <w:tmpl w:val="76144614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2" w15:restartNumberingAfterBreak="0">
    <w:nsid w:val="6E550734"/>
    <w:multiLevelType w:val="hybridMultilevel"/>
    <w:tmpl w:val="24120C76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 w15:restartNumberingAfterBreak="0">
    <w:nsid w:val="6FA01FAA"/>
    <w:multiLevelType w:val="hybridMultilevel"/>
    <w:tmpl w:val="DE9A6664"/>
    <w:lvl w:ilvl="0" w:tplc="921C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4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E8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B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C6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1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C01D9"/>
    <w:multiLevelType w:val="hybridMultilevel"/>
    <w:tmpl w:val="04326BEC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5" w15:restartNumberingAfterBreak="0">
    <w:nsid w:val="71D66162"/>
    <w:multiLevelType w:val="hybridMultilevel"/>
    <w:tmpl w:val="5B5C735A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 w15:restartNumberingAfterBreak="0">
    <w:nsid w:val="7CA75F85"/>
    <w:multiLevelType w:val="hybridMultilevel"/>
    <w:tmpl w:val="9F68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0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20"/>
  </w:num>
  <w:num w:numId="9">
    <w:abstractNumId w:val="33"/>
  </w:num>
  <w:num w:numId="10">
    <w:abstractNumId w:val="19"/>
  </w:num>
  <w:num w:numId="11">
    <w:abstractNumId w:val="12"/>
  </w:num>
  <w:num w:numId="12">
    <w:abstractNumId w:val="13"/>
  </w:num>
  <w:num w:numId="13">
    <w:abstractNumId w:val="34"/>
  </w:num>
  <w:num w:numId="14">
    <w:abstractNumId w:val="17"/>
  </w:num>
  <w:num w:numId="15">
    <w:abstractNumId w:val="43"/>
  </w:num>
  <w:num w:numId="16">
    <w:abstractNumId w:val="29"/>
  </w:num>
  <w:num w:numId="17">
    <w:abstractNumId w:val="40"/>
  </w:num>
  <w:num w:numId="18">
    <w:abstractNumId w:val="18"/>
  </w:num>
  <w:num w:numId="19">
    <w:abstractNumId w:val="39"/>
  </w:num>
  <w:num w:numId="20">
    <w:abstractNumId w:val="22"/>
  </w:num>
  <w:num w:numId="21">
    <w:abstractNumId w:val="46"/>
  </w:num>
  <w:num w:numId="22">
    <w:abstractNumId w:val="0"/>
  </w:num>
  <w:num w:numId="23">
    <w:abstractNumId w:val="32"/>
  </w:num>
  <w:num w:numId="24">
    <w:abstractNumId w:val="21"/>
  </w:num>
  <w:num w:numId="25">
    <w:abstractNumId w:val="16"/>
  </w:num>
  <w:num w:numId="26">
    <w:abstractNumId w:val="6"/>
  </w:num>
  <w:num w:numId="27">
    <w:abstractNumId w:val="42"/>
  </w:num>
  <w:num w:numId="28">
    <w:abstractNumId w:val="35"/>
  </w:num>
  <w:num w:numId="29">
    <w:abstractNumId w:val="28"/>
  </w:num>
  <w:num w:numId="30">
    <w:abstractNumId w:val="15"/>
  </w:num>
  <w:num w:numId="31">
    <w:abstractNumId w:val="25"/>
  </w:num>
  <w:num w:numId="32">
    <w:abstractNumId w:val="5"/>
  </w:num>
  <w:num w:numId="33">
    <w:abstractNumId w:val="45"/>
  </w:num>
  <w:num w:numId="34">
    <w:abstractNumId w:val="38"/>
  </w:num>
  <w:num w:numId="35">
    <w:abstractNumId w:val="4"/>
  </w:num>
  <w:num w:numId="36">
    <w:abstractNumId w:val="1"/>
  </w:num>
  <w:num w:numId="37">
    <w:abstractNumId w:val="37"/>
  </w:num>
  <w:num w:numId="38">
    <w:abstractNumId w:val="44"/>
  </w:num>
  <w:num w:numId="39">
    <w:abstractNumId w:val="2"/>
  </w:num>
  <w:num w:numId="40">
    <w:abstractNumId w:val="41"/>
  </w:num>
  <w:num w:numId="41">
    <w:abstractNumId w:val="26"/>
  </w:num>
  <w:num w:numId="42">
    <w:abstractNumId w:val="27"/>
  </w:num>
  <w:num w:numId="43">
    <w:abstractNumId w:val="23"/>
  </w:num>
  <w:num w:numId="44">
    <w:abstractNumId w:val="10"/>
  </w:num>
  <w:num w:numId="45">
    <w:abstractNumId w:val="9"/>
  </w:num>
  <w:num w:numId="46">
    <w:abstractNumId w:val="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E1"/>
    <w:rsid w:val="00000634"/>
    <w:rsid w:val="00011CC8"/>
    <w:rsid w:val="00017992"/>
    <w:rsid w:val="000346AD"/>
    <w:rsid w:val="000C17D3"/>
    <w:rsid w:val="000C2F92"/>
    <w:rsid w:val="000F5595"/>
    <w:rsid w:val="00100557"/>
    <w:rsid w:val="0014366C"/>
    <w:rsid w:val="001A106C"/>
    <w:rsid w:val="001C0F23"/>
    <w:rsid w:val="001D2122"/>
    <w:rsid w:val="001E3F91"/>
    <w:rsid w:val="00237AB1"/>
    <w:rsid w:val="00264517"/>
    <w:rsid w:val="00275F37"/>
    <w:rsid w:val="002771E0"/>
    <w:rsid w:val="002C7CCE"/>
    <w:rsid w:val="002D6F30"/>
    <w:rsid w:val="002E1405"/>
    <w:rsid w:val="002E2657"/>
    <w:rsid w:val="002E4B48"/>
    <w:rsid w:val="00311554"/>
    <w:rsid w:val="00395A02"/>
    <w:rsid w:val="003D3D0D"/>
    <w:rsid w:val="0040257A"/>
    <w:rsid w:val="004441A8"/>
    <w:rsid w:val="004576B7"/>
    <w:rsid w:val="004B625D"/>
    <w:rsid w:val="004C6079"/>
    <w:rsid w:val="0050327D"/>
    <w:rsid w:val="00524373"/>
    <w:rsid w:val="00524CFC"/>
    <w:rsid w:val="005408FB"/>
    <w:rsid w:val="005554AD"/>
    <w:rsid w:val="005B5E44"/>
    <w:rsid w:val="005C7A30"/>
    <w:rsid w:val="005F6D95"/>
    <w:rsid w:val="00614023"/>
    <w:rsid w:val="006168EF"/>
    <w:rsid w:val="006214F9"/>
    <w:rsid w:val="00623493"/>
    <w:rsid w:val="006500F6"/>
    <w:rsid w:val="00676944"/>
    <w:rsid w:val="006851C3"/>
    <w:rsid w:val="007005C0"/>
    <w:rsid w:val="00702D9F"/>
    <w:rsid w:val="00720FB4"/>
    <w:rsid w:val="00726C40"/>
    <w:rsid w:val="00753558"/>
    <w:rsid w:val="007717C0"/>
    <w:rsid w:val="007A0D0C"/>
    <w:rsid w:val="007A20C8"/>
    <w:rsid w:val="007E1ACD"/>
    <w:rsid w:val="00807731"/>
    <w:rsid w:val="00814348"/>
    <w:rsid w:val="00820332"/>
    <w:rsid w:val="00833E3C"/>
    <w:rsid w:val="0084087F"/>
    <w:rsid w:val="00887846"/>
    <w:rsid w:val="00911C28"/>
    <w:rsid w:val="00974119"/>
    <w:rsid w:val="009751B4"/>
    <w:rsid w:val="00992B0A"/>
    <w:rsid w:val="009A03CC"/>
    <w:rsid w:val="009A5DC4"/>
    <w:rsid w:val="009A61B2"/>
    <w:rsid w:val="009C2987"/>
    <w:rsid w:val="009C3148"/>
    <w:rsid w:val="00A322E1"/>
    <w:rsid w:val="00A50CEE"/>
    <w:rsid w:val="00A6263F"/>
    <w:rsid w:val="00A65BDA"/>
    <w:rsid w:val="00A81C9A"/>
    <w:rsid w:val="00A97B09"/>
    <w:rsid w:val="00AB02DB"/>
    <w:rsid w:val="00AD7149"/>
    <w:rsid w:val="00AF0116"/>
    <w:rsid w:val="00B16F0A"/>
    <w:rsid w:val="00B53E44"/>
    <w:rsid w:val="00B6502E"/>
    <w:rsid w:val="00B90C47"/>
    <w:rsid w:val="00BA5688"/>
    <w:rsid w:val="00BC3610"/>
    <w:rsid w:val="00C263E4"/>
    <w:rsid w:val="00C6013B"/>
    <w:rsid w:val="00C769DF"/>
    <w:rsid w:val="00C8137D"/>
    <w:rsid w:val="00CB116E"/>
    <w:rsid w:val="00CD38E4"/>
    <w:rsid w:val="00CE435F"/>
    <w:rsid w:val="00D10C0B"/>
    <w:rsid w:val="00D16070"/>
    <w:rsid w:val="00D17D90"/>
    <w:rsid w:val="00D26D23"/>
    <w:rsid w:val="00D30410"/>
    <w:rsid w:val="00D452DE"/>
    <w:rsid w:val="00D93F9A"/>
    <w:rsid w:val="00DB4A97"/>
    <w:rsid w:val="00DC07FC"/>
    <w:rsid w:val="00DC2162"/>
    <w:rsid w:val="00DE0B7F"/>
    <w:rsid w:val="00E46A2D"/>
    <w:rsid w:val="00E739CE"/>
    <w:rsid w:val="00E778E8"/>
    <w:rsid w:val="00E80F8C"/>
    <w:rsid w:val="00E81331"/>
    <w:rsid w:val="00E81B0D"/>
    <w:rsid w:val="00E86E3D"/>
    <w:rsid w:val="00EA63CF"/>
    <w:rsid w:val="00ED065B"/>
    <w:rsid w:val="00F05F88"/>
    <w:rsid w:val="00F4677F"/>
    <w:rsid w:val="00F76D93"/>
    <w:rsid w:val="00FA0126"/>
    <w:rsid w:val="00FC0818"/>
    <w:rsid w:val="00FE6E25"/>
    <w:rsid w:val="0A22CFA4"/>
    <w:rsid w:val="1741594E"/>
    <w:rsid w:val="1A427D08"/>
    <w:rsid w:val="27F2110C"/>
    <w:rsid w:val="29F0EA58"/>
    <w:rsid w:val="3D54BDA7"/>
    <w:rsid w:val="3F5210F0"/>
    <w:rsid w:val="4811A266"/>
    <w:rsid w:val="4AD8F138"/>
    <w:rsid w:val="4FA98682"/>
    <w:rsid w:val="5D7E07B7"/>
    <w:rsid w:val="5E515566"/>
    <w:rsid w:val="5EAF6900"/>
    <w:rsid w:val="5EE4FEB4"/>
    <w:rsid w:val="66D67B18"/>
    <w:rsid w:val="68227314"/>
    <w:rsid w:val="75E2E438"/>
    <w:rsid w:val="76CD1D91"/>
    <w:rsid w:val="78E8F60C"/>
    <w:rsid w:val="7A2C2D2A"/>
    <w:rsid w:val="7FBDC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D4DB"/>
  <w15:docId w15:val="{DC4EA90A-A43A-4C7F-A9C7-17E1D39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22"/>
    <w:pPr>
      <w:spacing w:after="160" w:line="288" w:lineRule="auto"/>
      <w:ind w:left="706" w:right="850"/>
    </w:pPr>
    <w:rPr>
      <w:rFonts w:ascii="Inter" w:eastAsia="Calibri" w:hAnsi="Inter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65B"/>
    <w:pPr>
      <w:spacing w:after="240" w:line="240" w:lineRule="auto"/>
      <w:ind w:right="926"/>
      <w:outlineLvl w:val="0"/>
    </w:pPr>
    <w:rPr>
      <w:rFonts w:ascii="Inter Semi Bold" w:hAnsi="Inter Semi Bold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6D93"/>
    <w:pPr>
      <w:spacing w:before="240"/>
      <w:outlineLvl w:val="1"/>
    </w:pPr>
    <w:rPr>
      <w:color w:val="F58720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6D93"/>
    <w:pPr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6D93"/>
    <w:pPr>
      <w:outlineLvl w:val="3"/>
    </w:pPr>
    <w:rPr>
      <w:color w:val="F5872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6B7"/>
    <w:pPr>
      <w:keepNext/>
      <w:keepLines/>
      <w:spacing w:before="40" w:after="0"/>
      <w:outlineLvl w:val="4"/>
    </w:pPr>
    <w:rPr>
      <w:rFonts w:eastAsiaTheme="majorEastAsia" w:cstheme="majorBidi"/>
      <w:b/>
      <w:color w:val="211B0F" w:themeColor="background1" w:themeShade="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"/>
    <w:basedOn w:val="Normal"/>
    <w:uiPriority w:val="34"/>
    <w:qFormat/>
    <w:rsid w:val="006851C3"/>
    <w:pPr>
      <w:numPr>
        <w:numId w:val="20"/>
      </w:numPr>
      <w:spacing w:before="80"/>
      <w:ind w:left="1426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3D"/>
  </w:style>
  <w:style w:type="paragraph" w:styleId="Footer">
    <w:name w:val="footer"/>
    <w:basedOn w:val="Normal"/>
    <w:link w:val="Foot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3D"/>
  </w:style>
  <w:style w:type="paragraph" w:styleId="BalloonText">
    <w:name w:val="Balloon Text"/>
    <w:basedOn w:val="Normal"/>
    <w:link w:val="BalloonTextChar"/>
    <w:uiPriority w:val="99"/>
    <w:semiHidden/>
    <w:unhideWhenUsed/>
    <w:rsid w:val="0023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5C0"/>
    <w:rPr>
      <w:rFonts w:ascii="Inter" w:hAnsi="Inter"/>
      <w:color w:val="auto"/>
      <w:sz w:val="22"/>
      <w:u w:val="thick" w:color="F58720"/>
    </w:rPr>
  </w:style>
  <w:style w:type="character" w:customStyle="1" w:styleId="Heading1Char">
    <w:name w:val="Heading 1 Char"/>
    <w:basedOn w:val="DefaultParagraphFont"/>
    <w:link w:val="Heading1"/>
    <w:uiPriority w:val="9"/>
    <w:rsid w:val="00ED065B"/>
    <w:rPr>
      <w:rFonts w:ascii="Inter Semi Bold" w:eastAsia="Calibri" w:hAnsi="Inter Semi Bold"/>
      <w:b/>
      <w:b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6D93"/>
    <w:rPr>
      <w:rFonts w:ascii="Inter" w:eastAsia="Calibri" w:hAnsi="Inter"/>
      <w:b/>
      <w:bCs/>
      <w:color w:val="F58720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D93"/>
    <w:rPr>
      <w:rFonts w:ascii="Inter" w:eastAsia="Calibri" w:hAnsi="Inter"/>
      <w:b/>
      <w:bCs/>
      <w:sz w:val="40"/>
      <w:szCs w:val="40"/>
      <w:lang w:val="en-US"/>
    </w:rPr>
  </w:style>
  <w:style w:type="paragraph" w:customStyle="1" w:styleId="Headerstrip">
    <w:name w:val="Header strip"/>
    <w:basedOn w:val="Header"/>
    <w:link w:val="HeaderstripChar"/>
    <w:rsid w:val="00F76D93"/>
    <w:rPr>
      <w:noProof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76D93"/>
    <w:rPr>
      <w:rFonts w:ascii="Inter" w:eastAsia="Calibri" w:hAnsi="Inter"/>
      <w:b/>
      <w:bCs/>
      <w:color w:val="F58720"/>
      <w:sz w:val="32"/>
      <w:szCs w:val="32"/>
      <w:lang w:val="en-US"/>
    </w:rPr>
  </w:style>
  <w:style w:type="character" w:customStyle="1" w:styleId="HeaderstripChar">
    <w:name w:val="Header strip Char"/>
    <w:basedOn w:val="HeaderChar"/>
    <w:link w:val="Headerstrip"/>
    <w:rsid w:val="00F76D93"/>
    <w:rPr>
      <w:rFonts w:ascii="Inter" w:eastAsia="Calibri" w:hAnsi="Inter"/>
      <w:noProof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08F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4576B7"/>
    <w:rPr>
      <w:rFonts w:ascii="Inter" w:eastAsiaTheme="majorEastAsia" w:hAnsi="Inter" w:cstheme="majorBidi"/>
      <w:b/>
      <w:color w:val="211B0F" w:themeColor="background1" w:themeShade="1A"/>
    </w:rPr>
  </w:style>
  <w:style w:type="character" w:styleId="SubtleEmphasis">
    <w:name w:val="Subtle Emphasis"/>
    <w:basedOn w:val="DefaultParagraphFont"/>
    <w:uiPriority w:val="19"/>
    <w:rsid w:val="00524CF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24CFC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524C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C17D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NoSpacing">
    <w:name w:val="No Spacing"/>
    <w:uiPriority w:val="1"/>
    <w:qFormat/>
    <w:rsid w:val="000C17D3"/>
    <w:pPr>
      <w:spacing w:after="0" w:line="240" w:lineRule="auto"/>
    </w:pPr>
  </w:style>
  <w:style w:type="character" w:customStyle="1" w:styleId="mark9vrsngolc">
    <w:name w:val="mark9vrsngolc"/>
    <w:basedOn w:val="DefaultParagraphFont"/>
    <w:rsid w:val="000C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yya@sustainweb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italgrowth@sustainweb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tainweb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tainwe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ida-PC\Desktop\Sugar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4F0E7"/>
      </a:lt1>
      <a:dk2>
        <a:srgbClr val="DCCEB1"/>
      </a:dk2>
      <a:lt2>
        <a:srgbClr val="F58720"/>
      </a:lt2>
      <a:accent1>
        <a:srgbClr val="FCB315"/>
      </a:accent1>
      <a:accent2>
        <a:srgbClr val="109E4D"/>
      </a:accent2>
      <a:accent3>
        <a:srgbClr val="CDDDC8"/>
      </a:accent3>
      <a:accent4>
        <a:srgbClr val="EC2D23"/>
      </a:accent4>
      <a:accent5>
        <a:srgbClr val="87C6EF"/>
      </a:accent5>
      <a:accent6>
        <a:srgbClr val="D6B6C8"/>
      </a:accent6>
      <a:hlink>
        <a:srgbClr val="325BD6"/>
      </a:hlink>
      <a:folHlink>
        <a:srgbClr val="B156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3" ma:contentTypeDescription="Create a new document." ma:contentTypeScope="" ma:versionID="1226605c0777bd14a087497153524760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0b93a32906c3773533df605e401ef8a1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B11C6-58D9-4CE8-8DB6-88118F2A1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05556-3970-403F-8BD9-301CB060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0D745-2FFB-4B52-8BA0-3C648B59E790}">
  <ds:schemaRefs>
    <ds:schemaRef ds:uri="http://schemas.microsoft.com/office/infopath/2007/PartnerControls"/>
    <ds:schemaRef ds:uri="http://schemas.microsoft.com/office/2006/metadata/properties"/>
    <ds:schemaRef ds:uri="449ff1e4-b618-47ee-852c-72d69d563a5e"/>
    <ds:schemaRef ds:uri="http://www.w3.org/XML/1998/namespace"/>
    <ds:schemaRef ds:uri="http://purl.org/dc/dcmitype/"/>
    <ds:schemaRef ds:uri="d7141c57-0004-43f4-9aa0-79b62ce4a73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8F9503-4EF7-4287-8959-87BE7C211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SugarTemplate.dotx</Template>
  <TotalTime>1</TotalTime>
  <Pages>4</Pages>
  <Words>931</Words>
  <Characters>5309</Characters>
  <Application>Microsoft Office Word</Application>
  <DocSecurity>0</DocSecurity>
  <Lines>44</Lines>
  <Paragraphs>12</Paragraphs>
  <ScaleCrop>false</ScaleCrop>
  <Company>Microsoft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Dupee</cp:lastModifiedBy>
  <cp:revision>2</cp:revision>
  <cp:lastPrinted>2021-12-15T10:54:00Z</cp:lastPrinted>
  <dcterms:created xsi:type="dcterms:W3CDTF">2022-01-21T11:51:00Z</dcterms:created>
  <dcterms:modified xsi:type="dcterms:W3CDTF">2022-01-21T11:51:00Z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</Properties>
</file>